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8AC5" w14:textId="77777777" w:rsidR="00ED045F" w:rsidRDefault="00ED045F" w:rsidP="0035273E">
      <w:pPr>
        <w:rPr>
          <w:rFonts w:ascii="ＭＳ 明朝" w:hAnsi="ＭＳ 明朝"/>
          <w:b/>
          <w:sz w:val="48"/>
          <w:szCs w:val="48"/>
        </w:rPr>
      </w:pPr>
    </w:p>
    <w:p w14:paraId="2D145E0A" w14:textId="77777777" w:rsidR="00ED045F" w:rsidRDefault="00ED045F" w:rsidP="0035273E">
      <w:pPr>
        <w:rPr>
          <w:rFonts w:ascii="ＭＳ 明朝" w:hAnsi="ＭＳ 明朝"/>
          <w:b/>
          <w:sz w:val="48"/>
          <w:szCs w:val="48"/>
        </w:rPr>
      </w:pPr>
    </w:p>
    <w:p w14:paraId="01688180" w14:textId="77777777" w:rsidR="00ED045F" w:rsidRDefault="00ED045F" w:rsidP="0035273E">
      <w:pPr>
        <w:rPr>
          <w:rFonts w:ascii="ＭＳ 明朝" w:hAnsi="ＭＳ 明朝"/>
          <w:b/>
          <w:sz w:val="48"/>
          <w:szCs w:val="48"/>
        </w:rPr>
      </w:pPr>
    </w:p>
    <w:p w14:paraId="213CB324" w14:textId="77777777" w:rsidR="00ED045F" w:rsidRDefault="00ED045F" w:rsidP="0035273E">
      <w:pPr>
        <w:rPr>
          <w:rFonts w:ascii="ＭＳ 明朝" w:hAnsi="ＭＳ 明朝"/>
          <w:b/>
          <w:sz w:val="48"/>
          <w:szCs w:val="48"/>
        </w:rPr>
      </w:pPr>
    </w:p>
    <w:p w14:paraId="30B122EE" w14:textId="77777777" w:rsidR="00ED045F" w:rsidRDefault="0035273E" w:rsidP="00ED045F">
      <w:pPr>
        <w:jc w:val="center"/>
        <w:rPr>
          <w:rFonts w:ascii="ＭＳ 明朝" w:hAnsi="ＭＳ 明朝"/>
          <w:b/>
          <w:sz w:val="48"/>
          <w:szCs w:val="48"/>
          <w:lang w:eastAsia="zh-TW"/>
        </w:rPr>
      </w:pPr>
      <w:r w:rsidRPr="00ED045F">
        <w:rPr>
          <w:rFonts w:ascii="ＭＳ 明朝" w:hAnsi="ＭＳ 明朝" w:hint="eastAsia"/>
          <w:b/>
          <w:sz w:val="48"/>
          <w:szCs w:val="48"/>
          <w:lang w:eastAsia="zh-TW"/>
        </w:rPr>
        <w:t>通</w:t>
      </w:r>
      <w:r w:rsidR="00ED045F">
        <w:rPr>
          <w:rFonts w:ascii="ＭＳ 明朝" w:hAnsi="ＭＳ 明朝" w:hint="eastAsia"/>
          <w:b/>
          <w:sz w:val="48"/>
          <w:szCs w:val="48"/>
          <w:lang w:eastAsia="zh-TW"/>
        </w:rPr>
        <w:t xml:space="preserve">　</w:t>
      </w:r>
      <w:r w:rsidRPr="00ED045F">
        <w:rPr>
          <w:rFonts w:ascii="ＭＳ 明朝" w:hAnsi="ＭＳ 明朝" w:hint="eastAsia"/>
          <w:b/>
          <w:sz w:val="48"/>
          <w:szCs w:val="48"/>
          <w:lang w:eastAsia="zh-TW"/>
        </w:rPr>
        <w:t>所</w:t>
      </w:r>
      <w:r w:rsidR="00ED045F">
        <w:rPr>
          <w:rFonts w:ascii="ＭＳ 明朝" w:hAnsi="ＭＳ 明朝" w:hint="eastAsia"/>
          <w:b/>
          <w:sz w:val="48"/>
          <w:szCs w:val="48"/>
          <w:lang w:eastAsia="zh-TW"/>
        </w:rPr>
        <w:t xml:space="preserve">　</w:t>
      </w:r>
      <w:r w:rsidRPr="00ED045F">
        <w:rPr>
          <w:rFonts w:ascii="ＭＳ 明朝" w:hAnsi="ＭＳ 明朝" w:hint="eastAsia"/>
          <w:b/>
          <w:sz w:val="48"/>
          <w:szCs w:val="48"/>
          <w:lang w:eastAsia="zh-TW"/>
        </w:rPr>
        <w:t>介</w:t>
      </w:r>
      <w:r w:rsidR="00ED045F">
        <w:rPr>
          <w:rFonts w:ascii="ＭＳ 明朝" w:hAnsi="ＭＳ 明朝" w:hint="eastAsia"/>
          <w:b/>
          <w:sz w:val="48"/>
          <w:szCs w:val="48"/>
          <w:lang w:eastAsia="zh-TW"/>
        </w:rPr>
        <w:t xml:space="preserve">　</w:t>
      </w:r>
      <w:r w:rsidRPr="00ED045F">
        <w:rPr>
          <w:rFonts w:ascii="ＭＳ 明朝" w:hAnsi="ＭＳ 明朝" w:hint="eastAsia"/>
          <w:b/>
          <w:sz w:val="48"/>
          <w:szCs w:val="48"/>
          <w:lang w:eastAsia="zh-TW"/>
        </w:rPr>
        <w:t>護</w:t>
      </w:r>
    </w:p>
    <w:p w14:paraId="1695C1F1" w14:textId="77777777" w:rsidR="0035273E" w:rsidRPr="00ED045F" w:rsidRDefault="0035273E" w:rsidP="00ED045F">
      <w:pPr>
        <w:jc w:val="center"/>
        <w:rPr>
          <w:rFonts w:ascii="ＭＳ 明朝" w:hAnsi="ＭＳ 明朝"/>
          <w:b/>
          <w:sz w:val="48"/>
          <w:szCs w:val="48"/>
          <w:lang w:eastAsia="zh-TW"/>
        </w:rPr>
      </w:pPr>
      <w:r w:rsidRPr="00ED045F">
        <w:rPr>
          <w:rFonts w:ascii="ＭＳ 明朝" w:hAnsi="ＭＳ 明朝" w:hint="eastAsia"/>
          <w:b/>
          <w:sz w:val="48"/>
          <w:szCs w:val="48"/>
          <w:lang w:eastAsia="zh-TW"/>
        </w:rPr>
        <w:t>運</w:t>
      </w:r>
      <w:r w:rsidR="00ED045F">
        <w:rPr>
          <w:rFonts w:ascii="ＭＳ 明朝" w:hAnsi="ＭＳ 明朝" w:hint="eastAsia"/>
          <w:b/>
          <w:sz w:val="48"/>
          <w:szCs w:val="48"/>
          <w:lang w:eastAsia="zh-TW"/>
        </w:rPr>
        <w:t xml:space="preserve">　</w:t>
      </w:r>
      <w:r w:rsidRPr="00ED045F">
        <w:rPr>
          <w:rFonts w:ascii="ＭＳ 明朝" w:hAnsi="ＭＳ 明朝" w:hint="eastAsia"/>
          <w:b/>
          <w:sz w:val="48"/>
          <w:szCs w:val="48"/>
          <w:lang w:eastAsia="zh-TW"/>
        </w:rPr>
        <w:t>営</w:t>
      </w:r>
      <w:r w:rsidR="00ED045F">
        <w:rPr>
          <w:rFonts w:ascii="ＭＳ 明朝" w:hAnsi="ＭＳ 明朝" w:hint="eastAsia"/>
          <w:b/>
          <w:sz w:val="48"/>
          <w:szCs w:val="48"/>
          <w:lang w:eastAsia="zh-TW"/>
        </w:rPr>
        <w:t xml:space="preserve">　</w:t>
      </w:r>
      <w:r w:rsidRPr="00ED045F">
        <w:rPr>
          <w:rFonts w:ascii="ＭＳ 明朝" w:hAnsi="ＭＳ 明朝" w:hint="eastAsia"/>
          <w:b/>
          <w:sz w:val="48"/>
          <w:szCs w:val="48"/>
          <w:lang w:eastAsia="zh-TW"/>
        </w:rPr>
        <w:t>規</w:t>
      </w:r>
      <w:r w:rsidR="00ED045F">
        <w:rPr>
          <w:rFonts w:ascii="ＭＳ 明朝" w:hAnsi="ＭＳ 明朝" w:hint="eastAsia"/>
          <w:b/>
          <w:sz w:val="48"/>
          <w:szCs w:val="48"/>
          <w:lang w:eastAsia="zh-TW"/>
        </w:rPr>
        <w:t xml:space="preserve">　</w:t>
      </w:r>
      <w:r w:rsidRPr="00ED045F">
        <w:rPr>
          <w:rFonts w:ascii="ＭＳ 明朝" w:hAnsi="ＭＳ 明朝" w:hint="eastAsia"/>
          <w:b/>
          <w:sz w:val="48"/>
          <w:szCs w:val="48"/>
          <w:lang w:eastAsia="zh-TW"/>
        </w:rPr>
        <w:t>程</w:t>
      </w:r>
    </w:p>
    <w:p w14:paraId="0A3E0299" w14:textId="77777777" w:rsidR="00ED045F" w:rsidRDefault="00ED045F" w:rsidP="0035273E">
      <w:pPr>
        <w:rPr>
          <w:rFonts w:ascii="ＭＳ 明朝" w:hAnsi="ＭＳ 明朝"/>
          <w:b/>
          <w:bCs/>
          <w:sz w:val="48"/>
          <w:szCs w:val="48"/>
          <w:lang w:eastAsia="zh-TW"/>
        </w:rPr>
      </w:pPr>
    </w:p>
    <w:p w14:paraId="07F660B8" w14:textId="77777777" w:rsidR="00ED045F" w:rsidRDefault="00ED045F" w:rsidP="0035273E">
      <w:pPr>
        <w:rPr>
          <w:rFonts w:ascii="ＭＳ 明朝" w:hAnsi="ＭＳ 明朝"/>
          <w:b/>
          <w:bCs/>
          <w:sz w:val="48"/>
          <w:szCs w:val="48"/>
          <w:lang w:eastAsia="zh-TW"/>
        </w:rPr>
      </w:pPr>
    </w:p>
    <w:p w14:paraId="11E9265C" w14:textId="77777777" w:rsidR="00ED045F" w:rsidRDefault="00ED045F" w:rsidP="0035273E">
      <w:pPr>
        <w:rPr>
          <w:rFonts w:ascii="ＭＳ 明朝" w:hAnsi="ＭＳ 明朝"/>
          <w:b/>
          <w:bCs/>
          <w:sz w:val="48"/>
          <w:szCs w:val="48"/>
          <w:lang w:eastAsia="zh-TW"/>
        </w:rPr>
      </w:pPr>
    </w:p>
    <w:p w14:paraId="38715966" w14:textId="77777777" w:rsidR="00ED045F" w:rsidRDefault="00ED045F" w:rsidP="0035273E">
      <w:pPr>
        <w:rPr>
          <w:rFonts w:ascii="ＭＳ 明朝" w:hAnsi="ＭＳ 明朝"/>
          <w:b/>
          <w:bCs/>
          <w:sz w:val="48"/>
          <w:szCs w:val="48"/>
          <w:lang w:eastAsia="zh-TW"/>
        </w:rPr>
      </w:pPr>
    </w:p>
    <w:p w14:paraId="6F7F6233" w14:textId="77777777" w:rsidR="00ED045F" w:rsidRDefault="00ED045F" w:rsidP="0035273E">
      <w:pPr>
        <w:rPr>
          <w:rFonts w:ascii="ＭＳ 明朝" w:hAnsi="ＭＳ 明朝"/>
          <w:b/>
          <w:bCs/>
          <w:sz w:val="48"/>
          <w:szCs w:val="48"/>
          <w:lang w:eastAsia="zh-TW"/>
        </w:rPr>
      </w:pPr>
    </w:p>
    <w:p w14:paraId="04E73345" w14:textId="77777777" w:rsidR="00ED045F" w:rsidRDefault="00ED045F" w:rsidP="0035273E">
      <w:pPr>
        <w:rPr>
          <w:rFonts w:ascii="ＭＳ 明朝" w:hAnsi="ＭＳ 明朝"/>
          <w:b/>
          <w:bCs/>
          <w:sz w:val="48"/>
          <w:szCs w:val="48"/>
          <w:lang w:eastAsia="zh-TW"/>
        </w:rPr>
      </w:pPr>
    </w:p>
    <w:p w14:paraId="34A6918B" w14:textId="77777777" w:rsidR="00ED045F" w:rsidRDefault="00ED045F" w:rsidP="0035273E">
      <w:pPr>
        <w:rPr>
          <w:rFonts w:ascii="ＭＳ 明朝" w:hAnsi="ＭＳ 明朝"/>
          <w:b/>
          <w:bCs/>
          <w:sz w:val="48"/>
          <w:szCs w:val="48"/>
          <w:lang w:eastAsia="zh-TW"/>
        </w:rPr>
      </w:pPr>
    </w:p>
    <w:p w14:paraId="752A532A" w14:textId="77777777" w:rsidR="00ED045F" w:rsidRDefault="00ED045F" w:rsidP="0035273E">
      <w:pPr>
        <w:rPr>
          <w:rFonts w:ascii="ＭＳ 明朝" w:hAnsi="ＭＳ 明朝"/>
          <w:b/>
          <w:bCs/>
          <w:sz w:val="48"/>
          <w:szCs w:val="48"/>
          <w:lang w:eastAsia="zh-TW"/>
        </w:rPr>
      </w:pPr>
    </w:p>
    <w:p w14:paraId="73C57202" w14:textId="77777777" w:rsidR="00ED045F" w:rsidRDefault="00ED045F" w:rsidP="0035273E">
      <w:pPr>
        <w:rPr>
          <w:rFonts w:ascii="ＭＳ 明朝" w:hAnsi="ＭＳ 明朝"/>
          <w:b/>
          <w:bCs/>
          <w:sz w:val="48"/>
          <w:szCs w:val="48"/>
          <w:lang w:eastAsia="zh-TW"/>
        </w:rPr>
      </w:pPr>
    </w:p>
    <w:p w14:paraId="78B3AB63" w14:textId="77777777" w:rsidR="00ED045F" w:rsidRDefault="00ED045F" w:rsidP="0035273E">
      <w:pPr>
        <w:rPr>
          <w:rFonts w:ascii="ＭＳ 明朝" w:hAnsi="ＭＳ 明朝"/>
          <w:b/>
          <w:bCs/>
          <w:sz w:val="48"/>
          <w:szCs w:val="48"/>
          <w:lang w:eastAsia="zh-TW"/>
        </w:rPr>
      </w:pPr>
    </w:p>
    <w:p w14:paraId="1FC2EE20" w14:textId="77777777" w:rsidR="00ED045F" w:rsidRDefault="00ED045F" w:rsidP="0035273E">
      <w:pPr>
        <w:rPr>
          <w:rFonts w:ascii="ＭＳ 明朝" w:hAnsi="ＭＳ 明朝"/>
          <w:b/>
          <w:bCs/>
          <w:sz w:val="48"/>
          <w:szCs w:val="48"/>
          <w:lang w:eastAsia="zh-TW"/>
        </w:rPr>
      </w:pPr>
    </w:p>
    <w:p w14:paraId="14361087" w14:textId="77777777" w:rsidR="00ED045F" w:rsidRDefault="00ED045F" w:rsidP="0035273E">
      <w:pPr>
        <w:rPr>
          <w:rFonts w:ascii="ＭＳ 明朝" w:hAnsi="ＭＳ 明朝"/>
          <w:b/>
          <w:bCs/>
          <w:sz w:val="48"/>
          <w:szCs w:val="48"/>
          <w:lang w:eastAsia="zh-TW"/>
        </w:rPr>
      </w:pPr>
    </w:p>
    <w:p w14:paraId="7924C8C8" w14:textId="77777777" w:rsidR="00ED045F" w:rsidRDefault="00ED045F" w:rsidP="0035273E">
      <w:pPr>
        <w:rPr>
          <w:rFonts w:ascii="ＭＳ 明朝" w:hAnsi="ＭＳ 明朝"/>
          <w:b/>
          <w:bCs/>
          <w:sz w:val="48"/>
          <w:szCs w:val="48"/>
          <w:lang w:eastAsia="zh-TW"/>
        </w:rPr>
      </w:pPr>
    </w:p>
    <w:p w14:paraId="13379446" w14:textId="77777777" w:rsidR="0035273E" w:rsidRPr="00ED045F" w:rsidRDefault="00D9600F" w:rsidP="00ED045F">
      <w:pPr>
        <w:jc w:val="center"/>
        <w:rPr>
          <w:rFonts w:ascii="ＭＳ 明朝" w:hAnsi="ＭＳ 明朝"/>
          <w:b/>
          <w:bCs/>
          <w:sz w:val="48"/>
          <w:szCs w:val="48"/>
        </w:rPr>
      </w:pPr>
      <w:r w:rsidRPr="00ED045F">
        <w:rPr>
          <w:rFonts w:ascii="ＭＳ 明朝" w:hAnsi="ＭＳ 明朝" w:hint="eastAsia"/>
          <w:b/>
          <w:bCs/>
          <w:sz w:val="48"/>
          <w:szCs w:val="48"/>
        </w:rPr>
        <w:t>株式会社　エビハラ</w:t>
      </w:r>
    </w:p>
    <w:p w14:paraId="563FFF65" w14:textId="77777777" w:rsidR="00ED045F" w:rsidRDefault="00ED045F" w:rsidP="0035273E">
      <w:pPr>
        <w:rPr>
          <w:rFonts w:ascii="ＭＳ 明朝" w:hAnsi="ＭＳ 明朝"/>
          <w:b/>
          <w:bCs/>
        </w:rPr>
      </w:pPr>
    </w:p>
    <w:p w14:paraId="7035A7D8" w14:textId="77777777" w:rsidR="00ED045F" w:rsidRDefault="00ED045F" w:rsidP="0035273E">
      <w:pPr>
        <w:rPr>
          <w:rFonts w:ascii="ＭＳ 明朝" w:hAnsi="ＭＳ 明朝"/>
          <w:b/>
          <w:bCs/>
        </w:rPr>
      </w:pPr>
    </w:p>
    <w:p w14:paraId="557507B9" w14:textId="77777777" w:rsidR="00ED045F" w:rsidRDefault="00ED045F" w:rsidP="0035273E">
      <w:pPr>
        <w:rPr>
          <w:rFonts w:ascii="ＭＳ 明朝" w:hAnsi="ＭＳ 明朝"/>
          <w:b/>
          <w:bCs/>
        </w:rPr>
      </w:pPr>
    </w:p>
    <w:p w14:paraId="05B62099" w14:textId="77777777" w:rsidR="0035273E" w:rsidRPr="00ED045F" w:rsidRDefault="00D9600F" w:rsidP="00ED045F">
      <w:pPr>
        <w:jc w:val="center"/>
        <w:rPr>
          <w:rFonts w:ascii="ＭＳ 明朝" w:hAnsi="ＭＳ 明朝"/>
          <w:b/>
          <w:bCs/>
          <w:sz w:val="32"/>
          <w:szCs w:val="32"/>
        </w:rPr>
      </w:pPr>
      <w:r w:rsidRPr="00ED045F">
        <w:rPr>
          <w:rFonts w:ascii="ＭＳ 明朝" w:hAnsi="ＭＳ 明朝" w:hint="eastAsia"/>
          <w:b/>
          <w:bCs/>
          <w:sz w:val="32"/>
          <w:szCs w:val="32"/>
        </w:rPr>
        <w:lastRenderedPageBreak/>
        <w:t>デイサービスセンター エビハラ 運営規程</w:t>
      </w:r>
    </w:p>
    <w:p w14:paraId="370D3FA3" w14:textId="77777777" w:rsidR="00CA3543" w:rsidRDefault="00CA3543" w:rsidP="0035273E">
      <w:pPr>
        <w:rPr>
          <w:rFonts w:ascii="ＭＳ 明朝" w:hAnsi="ＭＳ 明朝"/>
        </w:rPr>
      </w:pPr>
    </w:p>
    <w:p w14:paraId="124F1095" w14:textId="77777777" w:rsidR="00CA3543" w:rsidRDefault="00CA3543" w:rsidP="0035273E">
      <w:pPr>
        <w:rPr>
          <w:rFonts w:ascii="ＭＳ 明朝" w:hAnsi="ＭＳ 明朝"/>
        </w:rPr>
      </w:pPr>
    </w:p>
    <w:p w14:paraId="7E3BD8BA" w14:textId="77777777" w:rsidR="002A32A4" w:rsidRDefault="002A32A4" w:rsidP="0035273E">
      <w:pPr>
        <w:rPr>
          <w:rFonts w:ascii="ＭＳ 明朝" w:hAnsi="ＭＳ 明朝"/>
        </w:rPr>
      </w:pPr>
    </w:p>
    <w:p w14:paraId="58F6450A" w14:textId="77777777" w:rsidR="00D9600F" w:rsidRPr="0035273E" w:rsidRDefault="00D9600F" w:rsidP="0035273E">
      <w:pPr>
        <w:rPr>
          <w:rFonts w:ascii="ＭＳ 明朝" w:hAnsi="ＭＳ 明朝"/>
          <w:b/>
        </w:rPr>
      </w:pPr>
      <w:r w:rsidRPr="0035273E">
        <w:rPr>
          <w:rFonts w:ascii="ＭＳ 明朝" w:hAnsi="ＭＳ 明朝" w:hint="eastAsia"/>
        </w:rPr>
        <w:t>（事業の目的）</w:t>
      </w:r>
    </w:p>
    <w:p w14:paraId="7AC37901" w14:textId="77777777" w:rsidR="00D9600F" w:rsidRPr="0035273E" w:rsidRDefault="00D9600F">
      <w:pPr>
        <w:numPr>
          <w:ilvl w:val="0"/>
          <w:numId w:val="1"/>
        </w:numPr>
        <w:rPr>
          <w:rFonts w:ascii="ＭＳ 明朝" w:hAnsi="ＭＳ 明朝"/>
        </w:rPr>
      </w:pPr>
      <w:r w:rsidRPr="0035273E">
        <w:rPr>
          <w:rFonts w:ascii="ＭＳ 明朝" w:hAnsi="ＭＳ 明朝" w:hint="eastAsia"/>
        </w:rPr>
        <w:t xml:space="preserve">　株式会社エビハラが設置運営するデイサービスセンター エビハラ（以下「事業所」という。）が行う指定通所介護事業</w:t>
      </w:r>
      <w:r w:rsidR="00A96395">
        <w:rPr>
          <w:rFonts w:ascii="ＭＳ 明朝" w:hAnsi="ＭＳ 明朝" w:hint="eastAsia"/>
        </w:rPr>
        <w:t>及び第1号通所事業</w:t>
      </w:r>
      <w:r w:rsidRPr="0035273E">
        <w:rPr>
          <w:rFonts w:ascii="ＭＳ 明朝" w:hAnsi="ＭＳ 明朝" w:hint="eastAsia"/>
        </w:rPr>
        <w:t>（以下「事業」という。）の基本方針並びに人員及び管理運営に関する事項等を定め、事業所の通所介護従業者が要介護状態等にある高齢者（以下「利用者」という。）に対し、適正な介護事業を提供し利用者の立場に立った自立支援を行うことを目的とする。</w:t>
      </w:r>
    </w:p>
    <w:p w14:paraId="38061C8A" w14:textId="77777777" w:rsidR="00D9600F" w:rsidRPr="0035273E" w:rsidRDefault="00D9600F">
      <w:pPr>
        <w:rPr>
          <w:rFonts w:ascii="ＭＳ 明朝" w:hAnsi="ＭＳ 明朝"/>
        </w:rPr>
      </w:pPr>
    </w:p>
    <w:p w14:paraId="5D81B9AA" w14:textId="77777777" w:rsidR="00D9600F" w:rsidRPr="0035273E" w:rsidRDefault="00D9600F">
      <w:pPr>
        <w:rPr>
          <w:rFonts w:ascii="ＭＳ 明朝" w:hAnsi="ＭＳ 明朝"/>
        </w:rPr>
      </w:pPr>
      <w:r w:rsidRPr="0035273E">
        <w:rPr>
          <w:rFonts w:ascii="ＭＳ 明朝" w:hAnsi="ＭＳ 明朝" w:hint="eastAsia"/>
        </w:rPr>
        <w:t>（基本姿勢）</w:t>
      </w:r>
    </w:p>
    <w:p w14:paraId="54BC9F4D" w14:textId="77777777" w:rsidR="00A62B46" w:rsidRDefault="00D9600F" w:rsidP="00A62B46">
      <w:pPr>
        <w:numPr>
          <w:ilvl w:val="0"/>
          <w:numId w:val="1"/>
        </w:numPr>
        <w:rPr>
          <w:rFonts w:ascii="ＭＳ 明朝" w:hAnsi="ＭＳ 明朝"/>
        </w:rPr>
      </w:pPr>
      <w:r w:rsidRPr="0035273E">
        <w:rPr>
          <w:rFonts w:ascii="ＭＳ 明朝" w:hAnsi="ＭＳ 明朝" w:hint="eastAsia"/>
        </w:rPr>
        <w:t xml:space="preserve">　利用者が可能な限りその居宅において、その有する能力に応じた自立した日常生活を営むことが出来るように、日常生活上必要な援助及び機能訓練等を行うことにより、利用者の社会的孤立感の解消及び心身機能の維持並びに利用者の家族の身体的、精神的負担の軽減を図る。</w:t>
      </w:r>
    </w:p>
    <w:p w14:paraId="63382011" w14:textId="77777777" w:rsidR="00D9600F" w:rsidRPr="00A62B46" w:rsidRDefault="00D9600F" w:rsidP="00A62B46">
      <w:pPr>
        <w:ind w:leftChars="327" w:left="719" w:firstLineChars="100" w:firstLine="220"/>
        <w:rPr>
          <w:rFonts w:ascii="ＭＳ 明朝" w:hAnsi="ＭＳ 明朝"/>
        </w:rPr>
      </w:pPr>
      <w:r w:rsidRPr="00A62B46">
        <w:rPr>
          <w:rFonts w:ascii="ＭＳ 明朝" w:hAnsi="ＭＳ 明朝" w:hint="eastAsia"/>
        </w:rPr>
        <w:t>この際、不必要な援助及び過剰な援助を厳に戒め、利用者が真に必要とする援助を行うことを基本とする。</w:t>
      </w:r>
    </w:p>
    <w:p w14:paraId="7B3316DF" w14:textId="77777777" w:rsidR="00D9600F" w:rsidRPr="0035273E" w:rsidRDefault="00D9600F">
      <w:pPr>
        <w:rPr>
          <w:rFonts w:ascii="ＭＳ 明朝" w:hAnsi="ＭＳ 明朝"/>
        </w:rPr>
      </w:pPr>
    </w:p>
    <w:p w14:paraId="72015C06" w14:textId="77777777" w:rsidR="00D9600F" w:rsidRPr="0035273E" w:rsidRDefault="00D9600F">
      <w:pPr>
        <w:rPr>
          <w:rFonts w:ascii="ＭＳ 明朝" w:hAnsi="ＭＳ 明朝"/>
        </w:rPr>
      </w:pPr>
      <w:r w:rsidRPr="0035273E">
        <w:rPr>
          <w:rFonts w:ascii="ＭＳ 明朝" w:hAnsi="ＭＳ 明朝" w:hint="eastAsia"/>
        </w:rPr>
        <w:t>（運営方針）</w:t>
      </w:r>
    </w:p>
    <w:p w14:paraId="39344B7D" w14:textId="77777777" w:rsidR="003D7B5F" w:rsidRDefault="00D9600F" w:rsidP="003D7B5F">
      <w:pPr>
        <w:numPr>
          <w:ilvl w:val="0"/>
          <w:numId w:val="1"/>
        </w:numPr>
        <w:rPr>
          <w:rFonts w:ascii="ＭＳ 明朝" w:hAnsi="ＭＳ 明朝"/>
        </w:rPr>
      </w:pPr>
      <w:r w:rsidRPr="0035273E">
        <w:rPr>
          <w:rFonts w:ascii="ＭＳ 明朝" w:hAnsi="ＭＳ 明朝" w:hint="eastAsia"/>
        </w:rPr>
        <w:t xml:space="preserve">　本事業所において提供する通所介護は、介護保険法並びに関係する厚生労働省令（以下、「法令等」という。）告示の趣旨及び内容に沿ったものとする。</w:t>
      </w:r>
    </w:p>
    <w:p w14:paraId="2640D740" w14:textId="77777777" w:rsidR="003D7B5F" w:rsidRDefault="00D9600F" w:rsidP="003D7B5F">
      <w:pPr>
        <w:ind w:leftChars="200" w:left="660" w:hangingChars="100" w:hanging="220"/>
        <w:rPr>
          <w:rFonts w:ascii="ＭＳ 明朝" w:hAnsi="ＭＳ 明朝"/>
        </w:rPr>
      </w:pPr>
      <w:r w:rsidRPr="003D7B5F">
        <w:rPr>
          <w:rFonts w:ascii="ＭＳ 明朝" w:hAnsi="ＭＳ 明朝" w:hint="eastAsia"/>
        </w:rPr>
        <w:t>２</w:t>
      </w:r>
      <w:r w:rsidR="00A62B46" w:rsidRPr="003D7B5F">
        <w:rPr>
          <w:rFonts w:ascii="ＭＳ 明朝" w:hAnsi="ＭＳ 明朝" w:hint="eastAsia"/>
        </w:rPr>
        <w:t xml:space="preserve">　</w:t>
      </w:r>
      <w:r w:rsidRPr="003D7B5F">
        <w:rPr>
          <w:rFonts w:ascii="ＭＳ 明朝" w:hAnsi="ＭＳ 明朝" w:hint="eastAsia"/>
        </w:rPr>
        <w:t>利用者の人格を尊重し、常に利用者の立場に立ったサービスの提供に努めると共に、利用者及びその家族のニーズを的確に捉え、個別に通所介護計画を作成することにより、利用者が真に必要とするサービスを提供する。</w:t>
      </w:r>
    </w:p>
    <w:p w14:paraId="208E67C0" w14:textId="77777777" w:rsidR="003D7B5F" w:rsidRDefault="00D9600F" w:rsidP="003D7B5F">
      <w:pPr>
        <w:ind w:leftChars="200" w:left="660" w:hangingChars="100" w:hanging="220"/>
        <w:rPr>
          <w:rFonts w:ascii="ＭＳ 明朝" w:hAnsi="ＭＳ 明朝"/>
        </w:rPr>
      </w:pPr>
      <w:r w:rsidRPr="0035273E">
        <w:rPr>
          <w:rFonts w:ascii="ＭＳ 明朝" w:hAnsi="ＭＳ 明朝" w:hint="eastAsia"/>
        </w:rPr>
        <w:t>３　利用者またはその家族に対し、サービスの内容及び提供方法について分かりやすく説明し、その同意を得る。</w:t>
      </w:r>
    </w:p>
    <w:p w14:paraId="122EFEC1" w14:textId="77777777" w:rsidR="003D7B5F" w:rsidRDefault="00D9600F" w:rsidP="003D7B5F">
      <w:pPr>
        <w:ind w:leftChars="200" w:left="660" w:hangingChars="100" w:hanging="220"/>
        <w:rPr>
          <w:rFonts w:ascii="ＭＳ 明朝" w:hAnsi="ＭＳ 明朝"/>
        </w:rPr>
      </w:pPr>
      <w:r w:rsidRPr="0035273E">
        <w:rPr>
          <w:rFonts w:ascii="ＭＳ 明朝" w:hAnsi="ＭＳ 明朝" w:hint="eastAsia"/>
        </w:rPr>
        <w:t>４　利用者の人権及び尊厳を守り、適切な介護技術をもってサービスを提供する。</w:t>
      </w:r>
    </w:p>
    <w:p w14:paraId="2FEFE8F6" w14:textId="77777777" w:rsidR="00D9600F" w:rsidRPr="0035273E" w:rsidRDefault="00D9600F" w:rsidP="003D7B5F">
      <w:pPr>
        <w:ind w:leftChars="200" w:left="660" w:hangingChars="100" w:hanging="220"/>
        <w:rPr>
          <w:rFonts w:ascii="ＭＳ 明朝" w:hAnsi="ＭＳ 明朝"/>
        </w:rPr>
      </w:pPr>
      <w:r w:rsidRPr="0035273E">
        <w:rPr>
          <w:rFonts w:ascii="ＭＳ 明朝" w:hAnsi="ＭＳ 明朝" w:hint="eastAsia"/>
        </w:rPr>
        <w:t>５　居宅サービス計画が作成されている場合は、当該計画に沿った通所介護を提供する。</w:t>
      </w:r>
    </w:p>
    <w:p w14:paraId="21C8FDB6" w14:textId="77777777" w:rsidR="00D9600F" w:rsidRPr="0035273E" w:rsidRDefault="00D9600F">
      <w:pPr>
        <w:rPr>
          <w:rFonts w:ascii="ＭＳ 明朝" w:hAnsi="ＭＳ 明朝"/>
        </w:rPr>
      </w:pPr>
    </w:p>
    <w:p w14:paraId="36B9E883" w14:textId="77777777" w:rsidR="00D9600F" w:rsidRPr="0035273E" w:rsidRDefault="00D9600F">
      <w:pPr>
        <w:rPr>
          <w:rFonts w:ascii="ＭＳ 明朝" w:hAnsi="ＭＳ 明朝"/>
        </w:rPr>
      </w:pPr>
      <w:r w:rsidRPr="0035273E">
        <w:rPr>
          <w:rFonts w:ascii="ＭＳ 明朝" w:hAnsi="ＭＳ 明朝" w:hint="eastAsia"/>
        </w:rPr>
        <w:t>（事業所の名称及び所在地）</w:t>
      </w:r>
    </w:p>
    <w:p w14:paraId="1519C8AD" w14:textId="77777777" w:rsidR="00D9600F" w:rsidRPr="0035273E" w:rsidRDefault="00D9600F">
      <w:pPr>
        <w:numPr>
          <w:ilvl w:val="0"/>
          <w:numId w:val="1"/>
        </w:numPr>
        <w:rPr>
          <w:rFonts w:ascii="ＭＳ 明朝" w:hAnsi="ＭＳ 明朝"/>
        </w:rPr>
      </w:pPr>
      <w:r w:rsidRPr="0035273E">
        <w:rPr>
          <w:rFonts w:ascii="ＭＳ 明朝" w:hAnsi="ＭＳ 明朝" w:hint="eastAsia"/>
        </w:rPr>
        <w:t xml:space="preserve">　事業を行う事業所の名称及び所在地は、次のとおりとする。</w:t>
      </w:r>
    </w:p>
    <w:p w14:paraId="19345B95" w14:textId="77777777" w:rsidR="00D9600F" w:rsidRPr="0035273E" w:rsidRDefault="00D9600F" w:rsidP="0035273E">
      <w:pPr>
        <w:ind w:firstLineChars="200" w:firstLine="440"/>
        <w:rPr>
          <w:rFonts w:ascii="ＭＳ 明朝" w:hAnsi="ＭＳ 明朝"/>
        </w:rPr>
      </w:pPr>
      <w:r w:rsidRPr="0035273E">
        <w:rPr>
          <w:rFonts w:ascii="ＭＳ 明朝" w:hAnsi="ＭＳ 明朝" w:hint="eastAsia"/>
        </w:rPr>
        <w:t>１　名　称　　デイサービスセンター エビハラ</w:t>
      </w:r>
    </w:p>
    <w:p w14:paraId="08AA2897" w14:textId="77777777" w:rsidR="00D9600F" w:rsidRPr="0035273E" w:rsidRDefault="00D9600F" w:rsidP="0035273E">
      <w:pPr>
        <w:ind w:firstLineChars="200" w:firstLine="440"/>
        <w:rPr>
          <w:rFonts w:ascii="ＭＳ 明朝" w:hAnsi="ＭＳ 明朝"/>
        </w:rPr>
      </w:pPr>
      <w:r w:rsidRPr="0035273E">
        <w:rPr>
          <w:rFonts w:ascii="ＭＳ 明朝" w:hAnsi="ＭＳ 明朝" w:hint="eastAsia"/>
        </w:rPr>
        <w:t>２　所在地　　茨城県稲敷市西代1368-1番地</w:t>
      </w:r>
    </w:p>
    <w:p w14:paraId="02E3EAF2" w14:textId="77777777" w:rsidR="00D9600F" w:rsidRPr="0035273E" w:rsidRDefault="00D9600F" w:rsidP="002A32A4">
      <w:pPr>
        <w:rPr>
          <w:rFonts w:ascii="ＭＳ 明朝" w:hAnsi="ＭＳ 明朝"/>
        </w:rPr>
      </w:pPr>
    </w:p>
    <w:p w14:paraId="7CB90154" w14:textId="77777777" w:rsidR="00D9600F" w:rsidRPr="0035273E" w:rsidRDefault="00D9600F">
      <w:pPr>
        <w:rPr>
          <w:rFonts w:ascii="ＭＳ 明朝" w:hAnsi="ＭＳ 明朝"/>
        </w:rPr>
      </w:pPr>
      <w:r w:rsidRPr="0035273E">
        <w:rPr>
          <w:rFonts w:ascii="ＭＳ 明朝" w:hAnsi="ＭＳ 明朝" w:hint="eastAsia"/>
        </w:rPr>
        <w:t>（従業者の職種、員数及び職務の内容）</w:t>
      </w:r>
    </w:p>
    <w:p w14:paraId="6074F54B" w14:textId="77777777" w:rsidR="00D9600F" w:rsidRPr="0035273E" w:rsidRDefault="00D9600F">
      <w:pPr>
        <w:rPr>
          <w:rFonts w:ascii="ＭＳ 明朝" w:hAnsi="ＭＳ 明朝"/>
        </w:rPr>
      </w:pPr>
      <w:r w:rsidRPr="0035273E">
        <w:rPr>
          <w:rFonts w:ascii="ＭＳ 明朝" w:hAnsi="ＭＳ 明朝" w:hint="eastAsia"/>
        </w:rPr>
        <w:t>第５条　事業所に勤務する職種、員数及び職務内容は次のとおりとする。</w:t>
      </w:r>
    </w:p>
    <w:p w14:paraId="01F31FE2" w14:textId="77777777" w:rsidR="00D9600F" w:rsidRPr="0035273E" w:rsidRDefault="00D9600F">
      <w:pPr>
        <w:rPr>
          <w:rFonts w:ascii="ＭＳ 明朝" w:hAnsi="ＭＳ 明朝"/>
          <w:lang w:eastAsia="zh-TW"/>
        </w:rPr>
      </w:pPr>
      <w:r w:rsidRPr="0035273E">
        <w:rPr>
          <w:rFonts w:ascii="ＭＳ 明朝" w:hAnsi="ＭＳ 明朝" w:hint="eastAsia"/>
        </w:rPr>
        <w:t xml:space="preserve">　　</w:t>
      </w:r>
      <w:r w:rsidRPr="0035273E">
        <w:rPr>
          <w:rFonts w:ascii="ＭＳ 明朝" w:hAnsi="ＭＳ 明朝" w:hint="eastAsia"/>
          <w:lang w:eastAsia="zh-TW"/>
        </w:rPr>
        <w:t>１　管理者　　　１名　(兼務)</w:t>
      </w:r>
    </w:p>
    <w:p w14:paraId="671AC836" w14:textId="77777777" w:rsidR="00D9600F" w:rsidRPr="0035273E" w:rsidRDefault="00D9600F" w:rsidP="002A32A4">
      <w:pPr>
        <w:ind w:leftChars="327" w:left="719" w:firstLineChars="100" w:firstLine="220"/>
        <w:rPr>
          <w:rFonts w:ascii="ＭＳ 明朝" w:hAnsi="ＭＳ 明朝"/>
        </w:rPr>
      </w:pPr>
      <w:r w:rsidRPr="0035273E">
        <w:rPr>
          <w:rFonts w:ascii="ＭＳ 明朝" w:hAnsi="ＭＳ 明朝" w:hint="eastAsia"/>
        </w:rPr>
        <w:t>管理者は、事業所の全従業者の管理、指定通所介護事業の実施状況の把握、その他の管理を一元的に行うと共に、関係法令及び規程等を遵守させる。</w:t>
      </w:r>
    </w:p>
    <w:p w14:paraId="097FB8C8" w14:textId="77777777" w:rsidR="00D9600F" w:rsidRPr="0035273E" w:rsidRDefault="00D9600F" w:rsidP="0035273E">
      <w:pPr>
        <w:ind w:firstLineChars="100" w:firstLine="220"/>
        <w:rPr>
          <w:rFonts w:ascii="ＭＳ 明朝" w:hAnsi="ＭＳ 明朝"/>
          <w:lang w:eastAsia="zh-TW"/>
        </w:rPr>
      </w:pPr>
      <w:r w:rsidRPr="0035273E">
        <w:rPr>
          <w:rFonts w:ascii="ＭＳ 明朝" w:hAnsi="ＭＳ 明朝" w:hint="eastAsia"/>
        </w:rPr>
        <w:t xml:space="preserve">　</w:t>
      </w:r>
      <w:r w:rsidRPr="0035273E">
        <w:rPr>
          <w:rFonts w:ascii="ＭＳ 明朝" w:hAnsi="ＭＳ 明朝" w:hint="eastAsia"/>
          <w:lang w:eastAsia="zh-TW"/>
        </w:rPr>
        <w:t>２　生活相談員　１名以上　(兼務)</w:t>
      </w:r>
    </w:p>
    <w:p w14:paraId="03E09020" w14:textId="77777777" w:rsidR="00D9600F" w:rsidRPr="0035273E" w:rsidRDefault="00D9600F">
      <w:pPr>
        <w:numPr>
          <w:ilvl w:val="0"/>
          <w:numId w:val="2"/>
        </w:numPr>
        <w:rPr>
          <w:rFonts w:ascii="ＭＳ 明朝" w:hAnsi="ＭＳ 明朝"/>
        </w:rPr>
      </w:pPr>
      <w:r w:rsidRPr="0035273E">
        <w:rPr>
          <w:rFonts w:ascii="ＭＳ 明朝" w:hAnsi="ＭＳ 明朝" w:hint="eastAsia"/>
          <w:lang w:eastAsia="zh-TW"/>
        </w:rPr>
        <w:t xml:space="preserve"> </w:t>
      </w:r>
      <w:r w:rsidRPr="0035273E">
        <w:rPr>
          <w:rFonts w:ascii="ＭＳ 明朝" w:hAnsi="ＭＳ 明朝" w:hint="eastAsia"/>
        </w:rPr>
        <w:t>生活相談員は、利用者及び家族の必要な相談に応じると共に、事業所内におけるサービスの調整、自治体及び居宅介護支援事業者等、他の機関と連携を図り、適切なサービスが提供できる態勢を確保する。</w:t>
      </w:r>
    </w:p>
    <w:p w14:paraId="5905C954" w14:textId="77777777" w:rsidR="00D9600F" w:rsidRPr="0035273E" w:rsidRDefault="00D9600F">
      <w:pPr>
        <w:numPr>
          <w:ilvl w:val="0"/>
          <w:numId w:val="2"/>
        </w:numPr>
        <w:rPr>
          <w:rFonts w:ascii="ＭＳ 明朝" w:hAnsi="ＭＳ 明朝"/>
        </w:rPr>
      </w:pPr>
      <w:r w:rsidRPr="0035273E">
        <w:rPr>
          <w:rFonts w:ascii="ＭＳ 明朝" w:hAnsi="ＭＳ 明朝" w:hint="eastAsia"/>
        </w:rPr>
        <w:lastRenderedPageBreak/>
        <w:t xml:space="preserve"> 通所介護計画の作成</w:t>
      </w:r>
    </w:p>
    <w:p w14:paraId="4E099413" w14:textId="77777777" w:rsidR="00D9600F" w:rsidRPr="0035273E" w:rsidRDefault="00D9600F">
      <w:pPr>
        <w:rPr>
          <w:rFonts w:ascii="ＭＳ 明朝" w:hAnsi="ＭＳ 明朝"/>
          <w:lang w:eastAsia="zh-TW"/>
        </w:rPr>
      </w:pPr>
      <w:r w:rsidRPr="0035273E">
        <w:rPr>
          <w:rFonts w:ascii="ＭＳ 明朝" w:hAnsi="ＭＳ 明朝" w:hint="eastAsia"/>
          <w:lang w:eastAsia="zh-TW"/>
        </w:rPr>
        <w:t xml:space="preserve">　　３　看護職員　　　　１名以上　(兼務)</w:t>
      </w:r>
    </w:p>
    <w:p w14:paraId="608280B5" w14:textId="77777777" w:rsidR="00D9600F" w:rsidRPr="0035273E" w:rsidRDefault="00D9600F" w:rsidP="0035273E">
      <w:pPr>
        <w:ind w:left="660" w:hangingChars="300" w:hanging="660"/>
        <w:rPr>
          <w:rFonts w:ascii="ＭＳ 明朝" w:hAnsi="ＭＳ 明朝"/>
        </w:rPr>
      </w:pPr>
      <w:r w:rsidRPr="0035273E">
        <w:rPr>
          <w:rFonts w:ascii="ＭＳ 明朝" w:hAnsi="ＭＳ 明朝" w:hint="eastAsia"/>
          <w:lang w:eastAsia="zh-TW"/>
        </w:rPr>
        <w:t xml:space="preserve">　　　　</w:t>
      </w:r>
      <w:r w:rsidRPr="0035273E">
        <w:rPr>
          <w:rFonts w:ascii="ＭＳ 明朝" w:hAnsi="ＭＳ 明朝" w:hint="eastAsia"/>
        </w:rPr>
        <w:t>看護職員は、健康チェック等を行うことにより利用者の健康状態を的確に把握すると共に、介助の援助を行う。</w:t>
      </w:r>
    </w:p>
    <w:p w14:paraId="09907780" w14:textId="77777777" w:rsidR="00D9600F" w:rsidRPr="0035273E" w:rsidRDefault="00D9600F" w:rsidP="0035273E">
      <w:pPr>
        <w:ind w:left="660" w:hangingChars="300" w:hanging="660"/>
        <w:rPr>
          <w:rFonts w:ascii="ＭＳ 明朝" w:hAnsi="ＭＳ 明朝"/>
          <w:lang w:eastAsia="zh-TW"/>
        </w:rPr>
      </w:pPr>
      <w:r w:rsidRPr="0035273E">
        <w:rPr>
          <w:rFonts w:ascii="ＭＳ 明朝" w:hAnsi="ＭＳ 明朝" w:hint="eastAsia"/>
        </w:rPr>
        <w:t xml:space="preserve">　　</w:t>
      </w:r>
      <w:r w:rsidRPr="0035273E">
        <w:rPr>
          <w:rFonts w:ascii="ＭＳ 明朝" w:hAnsi="ＭＳ 明朝" w:hint="eastAsia"/>
          <w:lang w:eastAsia="zh-TW"/>
        </w:rPr>
        <w:t>４　介護職員　　　　２名以上</w:t>
      </w:r>
    </w:p>
    <w:p w14:paraId="06451184" w14:textId="77777777" w:rsidR="00D9600F" w:rsidRPr="0035273E" w:rsidRDefault="00D9600F" w:rsidP="0035273E">
      <w:pPr>
        <w:ind w:left="660" w:hangingChars="300" w:hanging="660"/>
        <w:rPr>
          <w:rFonts w:ascii="ＭＳ 明朝" w:hAnsi="ＭＳ 明朝"/>
        </w:rPr>
      </w:pPr>
      <w:r w:rsidRPr="0035273E">
        <w:rPr>
          <w:rFonts w:ascii="ＭＳ 明朝" w:hAnsi="ＭＳ 明朝" w:hint="eastAsia"/>
          <w:lang w:eastAsia="zh-TW"/>
        </w:rPr>
        <w:t xml:space="preserve">　　　　</w:t>
      </w:r>
      <w:r w:rsidRPr="0035273E">
        <w:rPr>
          <w:rFonts w:ascii="ＭＳ 明朝" w:hAnsi="ＭＳ 明朝" w:hint="eastAsia"/>
        </w:rPr>
        <w:t>介護職員は、通所介護の提供にあたり、利用者の心身の状況等を的確に把握し、利用者に対し適切な介助を行う。</w:t>
      </w:r>
    </w:p>
    <w:p w14:paraId="22BDA848" w14:textId="77777777" w:rsidR="00D9600F" w:rsidRPr="0035273E" w:rsidRDefault="00D9600F" w:rsidP="0035273E">
      <w:pPr>
        <w:ind w:left="660" w:hangingChars="300" w:hanging="660"/>
        <w:rPr>
          <w:rFonts w:ascii="ＭＳ 明朝" w:hAnsi="ＭＳ 明朝"/>
          <w:lang w:eastAsia="zh-TW"/>
        </w:rPr>
      </w:pPr>
      <w:r w:rsidRPr="0035273E">
        <w:rPr>
          <w:rFonts w:ascii="ＭＳ 明朝" w:hAnsi="ＭＳ 明朝" w:hint="eastAsia"/>
        </w:rPr>
        <w:t xml:space="preserve">　　</w:t>
      </w:r>
      <w:r w:rsidRPr="0035273E">
        <w:rPr>
          <w:rFonts w:ascii="ＭＳ 明朝" w:hAnsi="ＭＳ 明朝" w:hint="eastAsia"/>
          <w:lang w:eastAsia="zh-TW"/>
        </w:rPr>
        <w:t>５　機能訓練指導員　１名以上　(兼務)</w:t>
      </w:r>
    </w:p>
    <w:p w14:paraId="60ED95E4" w14:textId="77777777" w:rsidR="00D9600F" w:rsidRPr="0035273E" w:rsidRDefault="00D9600F" w:rsidP="0035273E">
      <w:pPr>
        <w:ind w:left="660" w:hangingChars="300" w:hanging="660"/>
        <w:rPr>
          <w:rFonts w:ascii="ＭＳ 明朝" w:hAnsi="ＭＳ 明朝"/>
        </w:rPr>
      </w:pPr>
      <w:r w:rsidRPr="0035273E">
        <w:rPr>
          <w:rFonts w:ascii="ＭＳ 明朝" w:hAnsi="ＭＳ 明朝" w:hint="eastAsia"/>
          <w:lang w:eastAsia="zh-TW"/>
        </w:rPr>
        <w:t xml:space="preserve">　　　　</w:t>
      </w:r>
      <w:r w:rsidRPr="0035273E">
        <w:rPr>
          <w:rFonts w:ascii="ＭＳ 明朝" w:hAnsi="ＭＳ 明朝" w:hint="eastAsia"/>
        </w:rPr>
        <w:t>機能訓練指導員は、利用者が日常生活を営む上で必要な機能の減退を防止するための機能訓練等を行う。</w:t>
      </w:r>
    </w:p>
    <w:p w14:paraId="159C2D76" w14:textId="77777777" w:rsidR="00D9600F" w:rsidRPr="0035273E" w:rsidRDefault="00D9600F" w:rsidP="0035273E">
      <w:pPr>
        <w:ind w:left="660" w:hangingChars="300" w:hanging="660"/>
        <w:rPr>
          <w:rFonts w:ascii="ＭＳ 明朝" w:hAnsi="ＭＳ 明朝"/>
        </w:rPr>
      </w:pPr>
    </w:p>
    <w:p w14:paraId="2388D558" w14:textId="77777777" w:rsidR="00D9600F" w:rsidRPr="0035273E" w:rsidRDefault="00D9600F" w:rsidP="0035273E">
      <w:pPr>
        <w:ind w:left="660" w:hangingChars="300" w:hanging="660"/>
        <w:rPr>
          <w:rFonts w:ascii="ＭＳ 明朝" w:hAnsi="ＭＳ 明朝"/>
        </w:rPr>
      </w:pPr>
      <w:r w:rsidRPr="0035273E">
        <w:rPr>
          <w:rFonts w:ascii="ＭＳ 明朝" w:hAnsi="ＭＳ 明朝" w:hint="eastAsia"/>
        </w:rPr>
        <w:t>（営業日及び営業時間等）</w:t>
      </w:r>
    </w:p>
    <w:p w14:paraId="536D63C3" w14:textId="77777777" w:rsidR="00D9600F" w:rsidRPr="0035273E" w:rsidRDefault="00D9600F" w:rsidP="0035273E">
      <w:pPr>
        <w:ind w:left="660" w:hangingChars="300" w:hanging="660"/>
        <w:rPr>
          <w:rFonts w:ascii="ＭＳ 明朝" w:hAnsi="ＭＳ 明朝"/>
        </w:rPr>
      </w:pPr>
      <w:r w:rsidRPr="0035273E">
        <w:rPr>
          <w:rFonts w:ascii="ＭＳ 明朝" w:hAnsi="ＭＳ 明朝" w:hint="eastAsia"/>
        </w:rPr>
        <w:t>第６条　本事業所の営業日及び営業時間は、次のとおりとする。</w:t>
      </w:r>
    </w:p>
    <w:p w14:paraId="26992508" w14:textId="2360F19D" w:rsidR="00D9600F" w:rsidRPr="0035273E" w:rsidRDefault="00D9600F" w:rsidP="0035273E">
      <w:pPr>
        <w:ind w:left="660" w:hangingChars="300" w:hanging="660"/>
        <w:rPr>
          <w:rFonts w:ascii="ＭＳ 明朝" w:hAnsi="ＭＳ 明朝"/>
        </w:rPr>
      </w:pPr>
      <w:r w:rsidRPr="0035273E">
        <w:rPr>
          <w:rFonts w:ascii="ＭＳ 明朝" w:hAnsi="ＭＳ 明朝" w:hint="eastAsia"/>
        </w:rPr>
        <w:t xml:space="preserve">　　１　営業日　　　　　月曜日から</w:t>
      </w:r>
      <w:r w:rsidR="00381D27" w:rsidRPr="00884006">
        <w:rPr>
          <w:rFonts w:ascii="ＭＳ 明朝" w:hAnsi="ＭＳ 明朝" w:hint="eastAsia"/>
        </w:rPr>
        <w:t>日</w:t>
      </w:r>
      <w:r w:rsidRPr="00884006">
        <w:rPr>
          <w:rFonts w:ascii="ＭＳ 明朝" w:hAnsi="ＭＳ 明朝" w:hint="eastAsia"/>
        </w:rPr>
        <w:t>曜日</w:t>
      </w:r>
      <w:r w:rsidRPr="0035273E">
        <w:rPr>
          <w:rFonts w:ascii="ＭＳ 明朝" w:hAnsi="ＭＳ 明朝" w:hint="eastAsia"/>
        </w:rPr>
        <w:t xml:space="preserve">　（12月29日から1月3日は休業）</w:t>
      </w:r>
    </w:p>
    <w:p w14:paraId="5C2E5AAD" w14:textId="77777777" w:rsidR="00D9600F" w:rsidRPr="0035273E" w:rsidRDefault="00D9600F" w:rsidP="0035273E">
      <w:pPr>
        <w:ind w:left="660" w:hangingChars="300" w:hanging="660"/>
        <w:rPr>
          <w:rFonts w:ascii="ＭＳ 明朝" w:hAnsi="ＭＳ 明朝"/>
          <w:u w:val="double" w:color="FF0000"/>
        </w:rPr>
      </w:pPr>
      <w:r w:rsidRPr="0035273E">
        <w:rPr>
          <w:rFonts w:ascii="ＭＳ 明朝" w:hAnsi="ＭＳ 明朝" w:hint="eastAsia"/>
        </w:rPr>
        <w:t xml:space="preserve">　　２　営業時間　　　　午前８時３０分から午後５時３０分までとする。</w:t>
      </w:r>
    </w:p>
    <w:p w14:paraId="79599694" w14:textId="77777777" w:rsidR="00D9600F" w:rsidRPr="0035273E" w:rsidRDefault="00D9600F" w:rsidP="0035273E">
      <w:pPr>
        <w:ind w:left="660" w:hangingChars="300" w:hanging="660"/>
        <w:rPr>
          <w:rFonts w:ascii="ＭＳ 明朝" w:hAnsi="ＭＳ 明朝"/>
        </w:rPr>
      </w:pPr>
      <w:r w:rsidRPr="0035273E">
        <w:rPr>
          <w:rFonts w:ascii="ＭＳ 明朝" w:hAnsi="ＭＳ 明朝" w:hint="eastAsia"/>
        </w:rPr>
        <w:t xml:space="preserve">　　　　　　　　　　　　ただし、利用者の希望に応じ延長する。　</w:t>
      </w:r>
    </w:p>
    <w:p w14:paraId="7CF2B601" w14:textId="612648A6" w:rsidR="00D9600F" w:rsidRPr="0035273E" w:rsidRDefault="001E2287" w:rsidP="0035273E">
      <w:pPr>
        <w:ind w:left="660" w:hangingChars="300" w:hanging="660"/>
        <w:rPr>
          <w:rFonts w:ascii="ＭＳ 明朝" w:hAnsi="ＭＳ 明朝"/>
        </w:rPr>
      </w:pPr>
      <w:r w:rsidRPr="0035273E">
        <w:rPr>
          <w:rFonts w:ascii="ＭＳ 明朝" w:hAnsi="ＭＳ 明朝" w:hint="eastAsia"/>
        </w:rPr>
        <w:t xml:space="preserve">　　３　サービス時間　　午前</w:t>
      </w:r>
      <w:r w:rsidR="007A7855">
        <w:rPr>
          <w:rFonts w:ascii="ＭＳ 明朝" w:hAnsi="ＭＳ 明朝" w:hint="eastAsia"/>
        </w:rPr>
        <w:t>8</w:t>
      </w:r>
      <w:r w:rsidRPr="0035273E">
        <w:rPr>
          <w:rFonts w:ascii="ＭＳ 明朝" w:hAnsi="ＭＳ 明朝" w:hint="eastAsia"/>
        </w:rPr>
        <w:t>時３０分から午後</w:t>
      </w:r>
      <w:r w:rsidR="007A7855">
        <w:rPr>
          <w:rFonts w:ascii="ＭＳ 明朝" w:hAnsi="ＭＳ 明朝" w:hint="eastAsia"/>
        </w:rPr>
        <w:t>5</w:t>
      </w:r>
      <w:r w:rsidRPr="0035273E">
        <w:rPr>
          <w:rFonts w:ascii="ＭＳ 明朝" w:hAnsi="ＭＳ 明朝" w:hint="eastAsia"/>
        </w:rPr>
        <w:t>時４５</w:t>
      </w:r>
      <w:r w:rsidR="00D9600F" w:rsidRPr="0035273E">
        <w:rPr>
          <w:rFonts w:ascii="ＭＳ 明朝" w:hAnsi="ＭＳ 明朝" w:hint="eastAsia"/>
        </w:rPr>
        <w:t>分までとする。</w:t>
      </w:r>
    </w:p>
    <w:p w14:paraId="063D4984" w14:textId="77777777" w:rsidR="002A32A4" w:rsidRDefault="002A32A4" w:rsidP="0035273E">
      <w:pPr>
        <w:ind w:left="660" w:hangingChars="300" w:hanging="660"/>
        <w:rPr>
          <w:rFonts w:ascii="ＭＳ 明朝" w:hAnsi="ＭＳ 明朝"/>
        </w:rPr>
      </w:pPr>
    </w:p>
    <w:p w14:paraId="7839F7E2" w14:textId="77777777" w:rsidR="00D9600F" w:rsidRPr="0035273E" w:rsidRDefault="00D9600F" w:rsidP="0035273E">
      <w:pPr>
        <w:ind w:left="660" w:hangingChars="300" w:hanging="660"/>
        <w:rPr>
          <w:rFonts w:ascii="ＭＳ 明朝" w:hAnsi="ＭＳ 明朝"/>
        </w:rPr>
      </w:pPr>
      <w:r w:rsidRPr="0035273E">
        <w:rPr>
          <w:rFonts w:ascii="ＭＳ 明朝" w:hAnsi="ＭＳ 明朝" w:hint="eastAsia"/>
        </w:rPr>
        <w:t>（利用定員）</w:t>
      </w:r>
    </w:p>
    <w:p w14:paraId="62E79C60" w14:textId="04268170" w:rsidR="00D9600F" w:rsidRPr="0035273E" w:rsidRDefault="00891E19" w:rsidP="0035273E">
      <w:pPr>
        <w:ind w:left="660" w:hangingChars="300" w:hanging="660"/>
        <w:rPr>
          <w:rFonts w:ascii="ＭＳ 明朝" w:hAnsi="ＭＳ 明朝"/>
        </w:rPr>
      </w:pPr>
      <w:r>
        <w:rPr>
          <w:rFonts w:ascii="ＭＳ 明朝" w:hAnsi="ＭＳ 明朝" w:hint="eastAsia"/>
        </w:rPr>
        <w:t>第７条　利用定員は、</w:t>
      </w:r>
      <w:r w:rsidR="00FE1193">
        <w:rPr>
          <w:rFonts w:ascii="ＭＳ 明朝" w:hAnsi="ＭＳ 明朝" w:hint="eastAsia"/>
        </w:rPr>
        <w:t>19</w:t>
      </w:r>
      <w:r w:rsidR="00D9600F" w:rsidRPr="0035273E">
        <w:rPr>
          <w:rFonts w:ascii="ＭＳ 明朝" w:hAnsi="ＭＳ 明朝" w:hint="eastAsia"/>
        </w:rPr>
        <w:t>名とする。</w:t>
      </w:r>
    </w:p>
    <w:p w14:paraId="6A66F1B4" w14:textId="77777777" w:rsidR="00D9600F" w:rsidRPr="0035273E" w:rsidRDefault="00D9600F">
      <w:pPr>
        <w:rPr>
          <w:rFonts w:ascii="ＭＳ 明朝" w:hAnsi="ＭＳ 明朝"/>
        </w:rPr>
      </w:pPr>
    </w:p>
    <w:p w14:paraId="0A5376A3" w14:textId="77777777" w:rsidR="00D9600F" w:rsidRPr="0035273E" w:rsidRDefault="00D9600F">
      <w:pPr>
        <w:rPr>
          <w:rFonts w:ascii="ＭＳ 明朝" w:hAnsi="ＭＳ 明朝"/>
        </w:rPr>
      </w:pPr>
      <w:r w:rsidRPr="0035273E">
        <w:rPr>
          <w:rFonts w:ascii="ＭＳ 明朝" w:hAnsi="ＭＳ 明朝" w:hint="eastAsia"/>
        </w:rPr>
        <w:t>（通所介護の内容）</w:t>
      </w:r>
    </w:p>
    <w:p w14:paraId="3EFB0270" w14:textId="77777777" w:rsidR="00D9600F" w:rsidRPr="0035273E" w:rsidRDefault="00D9600F">
      <w:pPr>
        <w:rPr>
          <w:rFonts w:ascii="ＭＳ 明朝" w:hAnsi="ＭＳ 明朝"/>
        </w:rPr>
      </w:pPr>
      <w:r w:rsidRPr="0035273E">
        <w:rPr>
          <w:rFonts w:ascii="ＭＳ 明朝" w:hAnsi="ＭＳ 明朝" w:hint="eastAsia"/>
        </w:rPr>
        <w:t>第８条　指定通所介護の内容は、次のとおりとする。</w:t>
      </w:r>
    </w:p>
    <w:p w14:paraId="3E995782" w14:textId="77777777" w:rsidR="00D9600F" w:rsidRPr="0035273E" w:rsidRDefault="00D9600F">
      <w:pPr>
        <w:rPr>
          <w:rFonts w:ascii="ＭＳ 明朝" w:hAnsi="ＭＳ 明朝"/>
        </w:rPr>
      </w:pPr>
      <w:r w:rsidRPr="0035273E">
        <w:rPr>
          <w:rFonts w:ascii="ＭＳ 明朝" w:hAnsi="ＭＳ 明朝" w:hint="eastAsia"/>
        </w:rPr>
        <w:t xml:space="preserve">　　　　(1)　日常生活上の援助</w:t>
      </w:r>
    </w:p>
    <w:p w14:paraId="1BBEE162" w14:textId="77777777" w:rsidR="00F453D6" w:rsidRDefault="00D9600F" w:rsidP="00F453D6">
      <w:pPr>
        <w:rPr>
          <w:rFonts w:ascii="ＭＳ 明朝" w:hAnsi="ＭＳ 明朝"/>
        </w:rPr>
      </w:pPr>
      <w:r w:rsidRPr="0035273E">
        <w:rPr>
          <w:rFonts w:ascii="ＭＳ 明朝" w:hAnsi="ＭＳ 明朝" w:hint="eastAsia"/>
        </w:rPr>
        <w:t xml:space="preserve">　　　　    日常生活動作能力に応じて、必要な介助を行う。</w:t>
      </w:r>
    </w:p>
    <w:p w14:paraId="04D92733" w14:textId="77777777" w:rsidR="00F453D6" w:rsidRDefault="00D9600F" w:rsidP="00F453D6">
      <w:pPr>
        <w:ind w:firstLineChars="600" w:firstLine="1320"/>
        <w:rPr>
          <w:rFonts w:ascii="ＭＳ 明朝" w:hAnsi="ＭＳ 明朝"/>
        </w:rPr>
      </w:pPr>
      <w:r w:rsidRPr="0035273E">
        <w:rPr>
          <w:rFonts w:ascii="ＭＳ 明朝" w:hAnsi="ＭＳ 明朝" w:hint="eastAsia"/>
        </w:rPr>
        <w:t>ア　排泄の介助</w:t>
      </w:r>
    </w:p>
    <w:p w14:paraId="19C184A7" w14:textId="77777777" w:rsidR="00F453D6" w:rsidRDefault="00D9600F" w:rsidP="00F453D6">
      <w:pPr>
        <w:ind w:firstLineChars="600" w:firstLine="1320"/>
        <w:rPr>
          <w:rFonts w:ascii="ＭＳ 明朝" w:hAnsi="ＭＳ 明朝"/>
        </w:rPr>
      </w:pPr>
      <w:r w:rsidRPr="0035273E">
        <w:rPr>
          <w:rFonts w:ascii="ＭＳ 明朝" w:hAnsi="ＭＳ 明朝" w:hint="eastAsia"/>
        </w:rPr>
        <w:t>イ　移動の介助</w:t>
      </w:r>
    </w:p>
    <w:p w14:paraId="300ACC31" w14:textId="77777777" w:rsidR="00F453D6" w:rsidRDefault="00D9600F" w:rsidP="00F453D6">
      <w:pPr>
        <w:ind w:firstLineChars="600" w:firstLine="1320"/>
        <w:rPr>
          <w:rFonts w:ascii="ＭＳ 明朝" w:hAnsi="ＭＳ 明朝"/>
        </w:rPr>
      </w:pPr>
      <w:r w:rsidRPr="0035273E">
        <w:rPr>
          <w:rFonts w:ascii="ＭＳ 明朝" w:hAnsi="ＭＳ 明朝" w:hint="eastAsia"/>
        </w:rPr>
        <w:t>ウ　その他身体の介護（必要に応じ通院の介助等）</w:t>
      </w:r>
    </w:p>
    <w:p w14:paraId="29483F41" w14:textId="77777777" w:rsidR="00D9600F" w:rsidRPr="0035273E" w:rsidRDefault="00D9600F" w:rsidP="00F453D6">
      <w:pPr>
        <w:ind w:firstLineChars="600" w:firstLine="1320"/>
        <w:rPr>
          <w:rFonts w:ascii="ＭＳ 明朝" w:hAnsi="ＭＳ 明朝"/>
        </w:rPr>
      </w:pPr>
      <w:r w:rsidRPr="0035273E">
        <w:rPr>
          <w:rFonts w:ascii="ＭＳ 明朝" w:hAnsi="ＭＳ 明朝" w:hint="eastAsia"/>
        </w:rPr>
        <w:t>エ　養護（休養）</w:t>
      </w:r>
    </w:p>
    <w:p w14:paraId="53AF7714" w14:textId="77777777" w:rsidR="00D9600F" w:rsidRPr="0035273E" w:rsidRDefault="00D9600F">
      <w:pPr>
        <w:rPr>
          <w:rFonts w:ascii="ＭＳ 明朝" w:hAnsi="ＭＳ 明朝"/>
        </w:rPr>
      </w:pPr>
      <w:r w:rsidRPr="0035273E">
        <w:rPr>
          <w:rFonts w:ascii="ＭＳ 明朝" w:hAnsi="ＭＳ 明朝" w:hint="eastAsia"/>
        </w:rPr>
        <w:t xml:space="preserve">　　 　 (2)  健康状態の確認</w:t>
      </w:r>
    </w:p>
    <w:p w14:paraId="0D782BA3" w14:textId="77777777" w:rsidR="00D9600F" w:rsidRPr="0035273E" w:rsidRDefault="00D9600F">
      <w:pPr>
        <w:rPr>
          <w:rFonts w:ascii="ＭＳ 明朝" w:hAnsi="ＭＳ 明朝"/>
        </w:rPr>
      </w:pPr>
      <w:r w:rsidRPr="0035273E">
        <w:rPr>
          <w:rFonts w:ascii="ＭＳ 明朝" w:hAnsi="ＭＳ 明朝" w:hint="eastAsia"/>
        </w:rPr>
        <w:t xml:space="preserve">　　 　 (3)　機能訓練サービス</w:t>
      </w:r>
    </w:p>
    <w:p w14:paraId="562EB8DF" w14:textId="77777777" w:rsidR="00F453D6" w:rsidRDefault="00D9600F" w:rsidP="00F453D6">
      <w:pPr>
        <w:ind w:left="1100" w:hangingChars="500" w:hanging="1100"/>
        <w:rPr>
          <w:rFonts w:ascii="ＭＳ 明朝" w:hAnsi="ＭＳ 明朝"/>
        </w:rPr>
      </w:pPr>
      <w:r w:rsidRPr="0035273E">
        <w:rPr>
          <w:rFonts w:ascii="ＭＳ 明朝" w:hAnsi="ＭＳ 明朝" w:hint="eastAsia"/>
        </w:rPr>
        <w:t xml:space="preserve">　　　　    利用者が日常生活を営む上で必要な機能の減退を防止するための訓練並びに利用者の心身の活性化を図るための各種サービスを提供する。　</w:t>
      </w:r>
    </w:p>
    <w:p w14:paraId="597726BD" w14:textId="77777777" w:rsidR="00F453D6" w:rsidRDefault="00D9600F" w:rsidP="00F453D6">
      <w:pPr>
        <w:ind w:leftChars="500" w:left="1100" w:firstLineChars="100" w:firstLine="220"/>
        <w:rPr>
          <w:rFonts w:ascii="ＭＳ 明朝" w:hAnsi="ＭＳ 明朝"/>
        </w:rPr>
      </w:pPr>
      <w:r w:rsidRPr="0035273E">
        <w:rPr>
          <w:rFonts w:ascii="ＭＳ 明朝" w:hAnsi="ＭＳ 明朝" w:hint="eastAsia"/>
        </w:rPr>
        <w:t>ア　日常生活動作に関する訓練</w:t>
      </w:r>
    </w:p>
    <w:p w14:paraId="4B1617CC" w14:textId="77777777" w:rsidR="00F453D6" w:rsidRDefault="00D9600F" w:rsidP="00F453D6">
      <w:pPr>
        <w:ind w:leftChars="500" w:left="1100" w:firstLineChars="100" w:firstLine="220"/>
        <w:rPr>
          <w:rFonts w:ascii="ＭＳ 明朝" w:hAnsi="ＭＳ 明朝"/>
        </w:rPr>
      </w:pPr>
      <w:r w:rsidRPr="0035273E">
        <w:rPr>
          <w:rFonts w:ascii="ＭＳ 明朝" w:hAnsi="ＭＳ 明朝" w:hint="eastAsia"/>
        </w:rPr>
        <w:t>イ　レクリエーション</w:t>
      </w:r>
    </w:p>
    <w:p w14:paraId="299BBF9B" w14:textId="77777777" w:rsidR="00F453D6" w:rsidRDefault="00D9600F" w:rsidP="00F453D6">
      <w:pPr>
        <w:ind w:leftChars="500" w:left="1100" w:firstLineChars="100" w:firstLine="220"/>
        <w:rPr>
          <w:rFonts w:ascii="ＭＳ 明朝" w:hAnsi="ＭＳ 明朝"/>
        </w:rPr>
      </w:pPr>
      <w:r w:rsidRPr="0035273E">
        <w:rPr>
          <w:rFonts w:ascii="ＭＳ 明朝" w:hAnsi="ＭＳ 明朝" w:hint="eastAsia"/>
        </w:rPr>
        <w:t>ウ　グループワーク</w:t>
      </w:r>
    </w:p>
    <w:p w14:paraId="5712769F" w14:textId="77777777" w:rsidR="00F453D6" w:rsidRDefault="00D9600F" w:rsidP="00F453D6">
      <w:pPr>
        <w:ind w:leftChars="500" w:left="1100" w:firstLineChars="100" w:firstLine="220"/>
        <w:rPr>
          <w:rFonts w:ascii="ＭＳ 明朝" w:hAnsi="ＭＳ 明朝"/>
        </w:rPr>
      </w:pPr>
      <w:r w:rsidRPr="0035273E">
        <w:rPr>
          <w:rFonts w:ascii="ＭＳ 明朝" w:hAnsi="ＭＳ 明朝" w:hint="eastAsia"/>
        </w:rPr>
        <w:t>エ　行事的活動</w:t>
      </w:r>
    </w:p>
    <w:p w14:paraId="7A5D9F61" w14:textId="77777777" w:rsidR="00F453D6" w:rsidRDefault="00F453D6" w:rsidP="00F453D6">
      <w:pPr>
        <w:ind w:leftChars="500" w:left="1100" w:firstLineChars="100" w:firstLine="220"/>
        <w:rPr>
          <w:rFonts w:ascii="ＭＳ 明朝" w:hAnsi="ＭＳ 明朝"/>
        </w:rPr>
      </w:pPr>
      <w:r>
        <w:rPr>
          <w:rFonts w:ascii="ＭＳ 明朝" w:hAnsi="ＭＳ 明朝" w:hint="eastAsia"/>
        </w:rPr>
        <w:t>オ　体</w:t>
      </w:r>
      <w:r w:rsidR="00D9600F" w:rsidRPr="0035273E">
        <w:rPr>
          <w:rFonts w:ascii="ＭＳ 明朝" w:hAnsi="ＭＳ 明朝" w:hint="eastAsia"/>
        </w:rPr>
        <w:t>操</w:t>
      </w:r>
    </w:p>
    <w:p w14:paraId="74B84279" w14:textId="77777777" w:rsidR="00D9600F" w:rsidRPr="0035273E" w:rsidRDefault="00D9600F" w:rsidP="00F453D6">
      <w:pPr>
        <w:ind w:leftChars="500" w:left="1100" w:firstLineChars="100" w:firstLine="220"/>
        <w:rPr>
          <w:rFonts w:ascii="ＭＳ 明朝" w:hAnsi="ＭＳ 明朝"/>
        </w:rPr>
      </w:pPr>
      <w:r w:rsidRPr="0035273E">
        <w:rPr>
          <w:rFonts w:ascii="ＭＳ 明朝" w:hAnsi="ＭＳ 明朝" w:hint="eastAsia"/>
        </w:rPr>
        <w:t>カ　趣味活動</w:t>
      </w:r>
    </w:p>
    <w:p w14:paraId="5BDB0E12" w14:textId="77777777" w:rsidR="00D9600F" w:rsidRPr="0035273E" w:rsidRDefault="00D9600F">
      <w:pPr>
        <w:rPr>
          <w:rFonts w:ascii="ＭＳ 明朝" w:hAnsi="ＭＳ 明朝"/>
        </w:rPr>
      </w:pPr>
      <w:r w:rsidRPr="0035273E">
        <w:rPr>
          <w:rFonts w:ascii="ＭＳ 明朝" w:hAnsi="ＭＳ 明朝" w:hint="eastAsia"/>
        </w:rPr>
        <w:t xml:space="preserve">　  　　(4)　送迎サービス</w:t>
      </w:r>
    </w:p>
    <w:p w14:paraId="7DB7BAF3" w14:textId="77777777" w:rsidR="00D9600F" w:rsidRPr="0035273E" w:rsidRDefault="00D9600F" w:rsidP="002A32A4">
      <w:pPr>
        <w:pStyle w:val="a3"/>
        <w:ind w:leftChars="109" w:left="1120" w:hangingChars="400" w:hanging="880"/>
        <w:rPr>
          <w:rFonts w:ascii="ＭＳ 明朝" w:hAnsi="ＭＳ 明朝"/>
          <w:sz w:val="22"/>
        </w:rPr>
      </w:pPr>
      <w:r w:rsidRPr="0035273E">
        <w:rPr>
          <w:rFonts w:ascii="ＭＳ 明朝" w:hAnsi="ＭＳ 明朝" w:hint="eastAsia"/>
          <w:sz w:val="22"/>
        </w:rPr>
        <w:t xml:space="preserve">  　　　　障害の程度、地理的条件等により送迎を必要とする利用者については、送迎を行う。また、必要に応じて送迎車両への乗降及び移動の介助を行う。</w:t>
      </w:r>
    </w:p>
    <w:p w14:paraId="0C8C0A7F" w14:textId="77777777" w:rsidR="00D9600F" w:rsidRPr="0035273E" w:rsidRDefault="00D9600F" w:rsidP="0035273E">
      <w:pPr>
        <w:pStyle w:val="a3"/>
        <w:ind w:leftChars="327" w:left="719" w:firstLineChars="0" w:firstLine="0"/>
        <w:rPr>
          <w:rFonts w:ascii="ＭＳ 明朝" w:hAnsi="ＭＳ 明朝"/>
          <w:sz w:val="22"/>
        </w:rPr>
      </w:pPr>
      <w:r w:rsidRPr="0035273E">
        <w:rPr>
          <w:rFonts w:ascii="ＭＳ 明朝" w:hAnsi="ＭＳ 明朝" w:hint="eastAsia"/>
          <w:sz w:val="22"/>
        </w:rPr>
        <w:t xml:space="preserve">　(5)　入浴サービス</w:t>
      </w:r>
    </w:p>
    <w:p w14:paraId="737B5452" w14:textId="77777777" w:rsidR="00D9600F" w:rsidRPr="0035273E" w:rsidRDefault="00D9600F" w:rsidP="0035273E">
      <w:pPr>
        <w:pStyle w:val="a3"/>
        <w:ind w:left="660" w:hangingChars="300" w:hanging="660"/>
        <w:rPr>
          <w:rFonts w:ascii="ＭＳ 明朝" w:hAnsi="ＭＳ 明朝"/>
          <w:sz w:val="22"/>
        </w:rPr>
      </w:pPr>
      <w:r w:rsidRPr="0035273E">
        <w:rPr>
          <w:rFonts w:ascii="ＭＳ 明朝" w:hAnsi="ＭＳ 明朝" w:hint="eastAsia"/>
          <w:sz w:val="22"/>
        </w:rPr>
        <w:t xml:space="preserve">　　　　  　居宅における入浴が困難な利用者に対して、必要な入浴サービスを行う。</w:t>
      </w:r>
    </w:p>
    <w:p w14:paraId="5D5EB1BE" w14:textId="77777777" w:rsidR="00F453D6" w:rsidRDefault="00D9600F" w:rsidP="00F453D6">
      <w:pPr>
        <w:pStyle w:val="a3"/>
        <w:ind w:left="660" w:hangingChars="300" w:hanging="660"/>
        <w:rPr>
          <w:rFonts w:ascii="ＭＳ 明朝" w:hAnsi="ＭＳ 明朝"/>
          <w:sz w:val="22"/>
        </w:rPr>
      </w:pPr>
      <w:r w:rsidRPr="0035273E">
        <w:rPr>
          <w:rFonts w:ascii="ＭＳ 明朝" w:hAnsi="ＭＳ 明朝" w:hint="eastAsia"/>
          <w:sz w:val="22"/>
        </w:rPr>
        <w:t xml:space="preserve">　　　 　 ・入浴介助の種類（利用者の状態及び必要度に応じて介助する。）</w:t>
      </w:r>
    </w:p>
    <w:p w14:paraId="14D5ABDB" w14:textId="77777777" w:rsidR="00F453D6" w:rsidRDefault="00D9600F" w:rsidP="00F453D6">
      <w:pPr>
        <w:pStyle w:val="a3"/>
        <w:ind w:leftChars="300" w:left="660" w:firstLineChars="300" w:firstLine="660"/>
        <w:rPr>
          <w:rFonts w:ascii="ＭＳ 明朝" w:hAnsi="ＭＳ 明朝"/>
          <w:sz w:val="22"/>
        </w:rPr>
      </w:pPr>
      <w:r w:rsidRPr="0035273E">
        <w:rPr>
          <w:rFonts w:ascii="ＭＳ 明朝" w:hAnsi="ＭＳ 明朝" w:hint="eastAsia"/>
          <w:sz w:val="22"/>
        </w:rPr>
        <w:t>ア　入浴前後の健康状態確認</w:t>
      </w:r>
    </w:p>
    <w:p w14:paraId="642E9E43" w14:textId="77777777" w:rsidR="00F453D6" w:rsidRDefault="00D9600F" w:rsidP="00F453D6">
      <w:pPr>
        <w:pStyle w:val="a3"/>
        <w:ind w:leftChars="300" w:left="660" w:firstLineChars="300" w:firstLine="660"/>
        <w:rPr>
          <w:rFonts w:ascii="ＭＳ 明朝" w:hAnsi="ＭＳ 明朝"/>
          <w:sz w:val="22"/>
        </w:rPr>
      </w:pPr>
      <w:r w:rsidRPr="0035273E">
        <w:rPr>
          <w:rFonts w:ascii="ＭＳ 明朝" w:hAnsi="ＭＳ 明朝" w:hint="eastAsia"/>
          <w:sz w:val="22"/>
        </w:rPr>
        <w:t>イ　衣類着脱</w:t>
      </w:r>
    </w:p>
    <w:p w14:paraId="6B7A68E6" w14:textId="77777777" w:rsidR="00F453D6" w:rsidRDefault="00D9600F" w:rsidP="00F453D6">
      <w:pPr>
        <w:pStyle w:val="a3"/>
        <w:ind w:leftChars="300" w:left="660" w:firstLineChars="300" w:firstLine="660"/>
        <w:rPr>
          <w:rFonts w:ascii="ＭＳ 明朝" w:hAnsi="ＭＳ 明朝"/>
          <w:sz w:val="22"/>
        </w:rPr>
      </w:pPr>
      <w:r w:rsidRPr="0035273E">
        <w:rPr>
          <w:rFonts w:ascii="ＭＳ 明朝" w:hAnsi="ＭＳ 明朝" w:hint="eastAsia"/>
          <w:sz w:val="22"/>
        </w:rPr>
        <w:lastRenderedPageBreak/>
        <w:t>ウ　身体の清拭、洗髪、洗身、整容等</w:t>
      </w:r>
    </w:p>
    <w:p w14:paraId="5217235C" w14:textId="77777777" w:rsidR="00D9600F" w:rsidRPr="0035273E" w:rsidRDefault="00D9600F" w:rsidP="00F453D6">
      <w:pPr>
        <w:pStyle w:val="a3"/>
        <w:ind w:leftChars="300" w:left="660" w:firstLineChars="300" w:firstLine="660"/>
        <w:rPr>
          <w:rFonts w:ascii="ＭＳ 明朝" w:hAnsi="ＭＳ 明朝"/>
          <w:sz w:val="22"/>
        </w:rPr>
      </w:pPr>
      <w:r w:rsidRPr="0035273E">
        <w:rPr>
          <w:rFonts w:ascii="ＭＳ 明朝" w:hAnsi="ＭＳ 明朝" w:hint="eastAsia"/>
          <w:sz w:val="22"/>
        </w:rPr>
        <w:t>エ　その他必要な介助</w:t>
      </w:r>
    </w:p>
    <w:p w14:paraId="5CB45829" w14:textId="77777777" w:rsidR="00F453D6" w:rsidRDefault="00D9600F" w:rsidP="00F453D6">
      <w:pPr>
        <w:pStyle w:val="a3"/>
        <w:ind w:left="660" w:hangingChars="300" w:hanging="660"/>
        <w:rPr>
          <w:rFonts w:ascii="ＭＳ 明朝" w:hAnsi="ＭＳ 明朝"/>
          <w:sz w:val="22"/>
        </w:rPr>
      </w:pPr>
      <w:r w:rsidRPr="0035273E">
        <w:rPr>
          <w:rFonts w:ascii="ＭＳ 明朝" w:hAnsi="ＭＳ 明朝" w:hint="eastAsia"/>
          <w:sz w:val="22"/>
        </w:rPr>
        <w:t xml:space="preserve">　　　　(6)　食事サービス</w:t>
      </w:r>
    </w:p>
    <w:p w14:paraId="0DA711A3" w14:textId="77777777" w:rsidR="00D9600F" w:rsidRPr="0035273E" w:rsidRDefault="00D9600F" w:rsidP="00F453D6">
      <w:pPr>
        <w:pStyle w:val="a3"/>
        <w:ind w:leftChars="300" w:left="660" w:firstLineChars="300" w:firstLine="660"/>
        <w:rPr>
          <w:rFonts w:ascii="ＭＳ 明朝" w:hAnsi="ＭＳ 明朝"/>
          <w:sz w:val="22"/>
        </w:rPr>
      </w:pPr>
      <w:r w:rsidRPr="0035273E">
        <w:rPr>
          <w:rFonts w:ascii="ＭＳ 明朝" w:hAnsi="ＭＳ 明朝" w:hint="eastAsia"/>
          <w:sz w:val="22"/>
        </w:rPr>
        <w:t>ア　利用者の嗜好を踏まえ、適切な栄養管理に基づき温食を提供する。</w:t>
      </w:r>
    </w:p>
    <w:p w14:paraId="5D5C4D8A" w14:textId="77777777" w:rsidR="00D9600F" w:rsidRPr="0035273E" w:rsidRDefault="00D9600F" w:rsidP="0035273E">
      <w:pPr>
        <w:pStyle w:val="a3"/>
        <w:ind w:left="660" w:hangingChars="300" w:hanging="660"/>
        <w:rPr>
          <w:rFonts w:ascii="ＭＳ 明朝" w:hAnsi="ＭＳ 明朝"/>
          <w:sz w:val="22"/>
        </w:rPr>
      </w:pPr>
      <w:r w:rsidRPr="0035273E">
        <w:rPr>
          <w:rFonts w:ascii="ＭＳ 明朝" w:hAnsi="ＭＳ 明朝" w:hint="eastAsia"/>
          <w:sz w:val="22"/>
        </w:rPr>
        <w:t xml:space="preserve">　　　　　　　(ｱ)　準備、後始末の介助</w:t>
      </w:r>
    </w:p>
    <w:p w14:paraId="3917913B" w14:textId="77777777" w:rsidR="00D9600F" w:rsidRPr="0035273E" w:rsidRDefault="00D9600F" w:rsidP="0035273E">
      <w:pPr>
        <w:pStyle w:val="a3"/>
        <w:ind w:left="660" w:hangingChars="300" w:hanging="660"/>
        <w:rPr>
          <w:rFonts w:ascii="ＭＳ 明朝" w:hAnsi="ＭＳ 明朝"/>
          <w:sz w:val="22"/>
        </w:rPr>
      </w:pPr>
      <w:r w:rsidRPr="0035273E">
        <w:rPr>
          <w:rFonts w:ascii="ＭＳ 明朝" w:hAnsi="ＭＳ 明朝" w:hint="eastAsia"/>
          <w:sz w:val="22"/>
        </w:rPr>
        <w:t xml:space="preserve">　　　　   　 (ｲ)　食事摂取の介助</w:t>
      </w:r>
    </w:p>
    <w:p w14:paraId="582B6610" w14:textId="77777777" w:rsidR="00F453D6" w:rsidRDefault="00D9600F" w:rsidP="00F453D6">
      <w:pPr>
        <w:pStyle w:val="a3"/>
        <w:ind w:left="660" w:hangingChars="300" w:hanging="660"/>
        <w:rPr>
          <w:rFonts w:ascii="ＭＳ 明朝" w:hAnsi="ＭＳ 明朝"/>
          <w:sz w:val="22"/>
        </w:rPr>
      </w:pPr>
      <w:r w:rsidRPr="0035273E">
        <w:rPr>
          <w:rFonts w:ascii="ＭＳ 明朝" w:hAnsi="ＭＳ 明朝" w:hint="eastAsia"/>
          <w:sz w:val="22"/>
        </w:rPr>
        <w:t xml:space="preserve">　　　　    　(ｳ)  その他必要な食事の介助</w:t>
      </w:r>
    </w:p>
    <w:p w14:paraId="13F767A8" w14:textId="77777777" w:rsidR="00D9600F" w:rsidRPr="0035273E" w:rsidRDefault="00D9600F" w:rsidP="00F453D6">
      <w:pPr>
        <w:pStyle w:val="a3"/>
        <w:ind w:leftChars="600" w:left="1540" w:hanging="220"/>
        <w:rPr>
          <w:rFonts w:ascii="ＭＳ 明朝" w:hAnsi="ＭＳ 明朝"/>
          <w:sz w:val="22"/>
        </w:rPr>
      </w:pPr>
      <w:r w:rsidRPr="0035273E">
        <w:rPr>
          <w:rFonts w:ascii="ＭＳ 明朝" w:hAnsi="ＭＳ 明朝" w:hint="eastAsia"/>
          <w:sz w:val="22"/>
        </w:rPr>
        <w:t>イ　利用者の厨房における活動を含め、準備及び後始末等に対する参加を奨励する。</w:t>
      </w:r>
    </w:p>
    <w:p w14:paraId="15504477" w14:textId="77777777" w:rsidR="00D9600F" w:rsidRPr="0035273E" w:rsidRDefault="00D9600F" w:rsidP="0035273E">
      <w:pPr>
        <w:pStyle w:val="a3"/>
        <w:ind w:left="660" w:hangingChars="300" w:hanging="660"/>
        <w:rPr>
          <w:rFonts w:ascii="ＭＳ 明朝" w:hAnsi="ＭＳ 明朝"/>
          <w:sz w:val="22"/>
        </w:rPr>
      </w:pPr>
      <w:r w:rsidRPr="0035273E">
        <w:rPr>
          <w:rFonts w:ascii="ＭＳ 明朝" w:hAnsi="ＭＳ 明朝" w:hint="eastAsia"/>
          <w:sz w:val="22"/>
        </w:rPr>
        <w:t xml:space="preserve">　　　　(7)　相談、助言等</w:t>
      </w:r>
    </w:p>
    <w:p w14:paraId="435F580E" w14:textId="77777777" w:rsidR="00F453D6" w:rsidRDefault="00D9600F" w:rsidP="00F453D6">
      <w:pPr>
        <w:pStyle w:val="a3"/>
        <w:ind w:left="1100" w:hangingChars="500" w:hanging="1100"/>
        <w:rPr>
          <w:rFonts w:ascii="ＭＳ 明朝" w:hAnsi="ＭＳ 明朝"/>
          <w:sz w:val="22"/>
        </w:rPr>
      </w:pPr>
      <w:r w:rsidRPr="0035273E">
        <w:rPr>
          <w:rFonts w:ascii="ＭＳ 明朝" w:hAnsi="ＭＳ 明朝" w:hint="eastAsia"/>
          <w:sz w:val="22"/>
        </w:rPr>
        <w:t xml:space="preserve">　　　　　　利用者及びその家族の日常生活における介護等に関する相談及び助言を行う。</w:t>
      </w:r>
    </w:p>
    <w:p w14:paraId="3BC1EE39" w14:textId="77777777" w:rsidR="00F453D6" w:rsidRDefault="00D9600F" w:rsidP="00F453D6">
      <w:pPr>
        <w:pStyle w:val="a3"/>
        <w:ind w:leftChars="500" w:left="1100" w:firstLineChars="100" w:firstLine="220"/>
        <w:rPr>
          <w:rFonts w:ascii="ＭＳ 明朝" w:hAnsi="ＭＳ 明朝"/>
          <w:sz w:val="22"/>
        </w:rPr>
      </w:pPr>
      <w:r w:rsidRPr="0035273E">
        <w:rPr>
          <w:rFonts w:ascii="ＭＳ 明朝" w:hAnsi="ＭＳ 明朝" w:hint="eastAsia"/>
          <w:sz w:val="22"/>
        </w:rPr>
        <w:t>ア　日常生活動作に関する訓練の相談、助言</w:t>
      </w:r>
    </w:p>
    <w:p w14:paraId="19DCD215" w14:textId="77777777" w:rsidR="00F453D6" w:rsidRDefault="00D9600F" w:rsidP="00F453D6">
      <w:pPr>
        <w:pStyle w:val="a3"/>
        <w:ind w:leftChars="500" w:left="1100" w:firstLineChars="100" w:firstLine="220"/>
        <w:rPr>
          <w:rFonts w:ascii="ＭＳ 明朝" w:hAnsi="ＭＳ 明朝"/>
          <w:sz w:val="22"/>
        </w:rPr>
      </w:pPr>
      <w:r w:rsidRPr="0035273E">
        <w:rPr>
          <w:rFonts w:ascii="ＭＳ 明朝" w:hAnsi="ＭＳ 明朝" w:hint="eastAsia"/>
          <w:sz w:val="22"/>
        </w:rPr>
        <w:t>イ　福祉用具の利用法の相談、助言</w:t>
      </w:r>
    </w:p>
    <w:p w14:paraId="47742D25" w14:textId="77777777" w:rsidR="00F453D6" w:rsidRDefault="00D9600F" w:rsidP="00F453D6">
      <w:pPr>
        <w:pStyle w:val="a3"/>
        <w:ind w:leftChars="500" w:left="1100" w:firstLineChars="100" w:firstLine="220"/>
        <w:rPr>
          <w:rFonts w:ascii="ＭＳ 明朝" w:hAnsi="ＭＳ 明朝"/>
          <w:sz w:val="22"/>
        </w:rPr>
      </w:pPr>
      <w:r w:rsidRPr="0035273E">
        <w:rPr>
          <w:rFonts w:ascii="ＭＳ 明朝" w:hAnsi="ＭＳ 明朝" w:hint="eastAsia"/>
          <w:sz w:val="22"/>
        </w:rPr>
        <w:t>ウ　住宅改修等に関する情報提供</w:t>
      </w:r>
    </w:p>
    <w:p w14:paraId="4EF4C326" w14:textId="77777777" w:rsidR="00D9600F" w:rsidRPr="0035273E" w:rsidRDefault="00D9600F" w:rsidP="00F453D6">
      <w:pPr>
        <w:pStyle w:val="a3"/>
        <w:ind w:leftChars="500" w:left="1100" w:firstLineChars="100" w:firstLine="220"/>
        <w:rPr>
          <w:rFonts w:ascii="ＭＳ 明朝" w:hAnsi="ＭＳ 明朝"/>
          <w:sz w:val="22"/>
        </w:rPr>
      </w:pPr>
      <w:r w:rsidRPr="0035273E">
        <w:rPr>
          <w:rFonts w:ascii="ＭＳ 明朝" w:hAnsi="ＭＳ 明朝" w:hint="eastAsia"/>
          <w:sz w:val="22"/>
        </w:rPr>
        <w:t>エ　その他必要な相談、助言</w:t>
      </w:r>
    </w:p>
    <w:p w14:paraId="1EEF796D" w14:textId="77777777" w:rsidR="00D9600F" w:rsidRPr="0035273E" w:rsidRDefault="00D9600F" w:rsidP="0035273E">
      <w:pPr>
        <w:pStyle w:val="a3"/>
        <w:ind w:left="660" w:hangingChars="300" w:hanging="660"/>
        <w:rPr>
          <w:rFonts w:ascii="ＭＳ 明朝" w:hAnsi="ＭＳ 明朝"/>
          <w:sz w:val="22"/>
        </w:rPr>
      </w:pPr>
    </w:p>
    <w:p w14:paraId="6411FE4C" w14:textId="77777777" w:rsidR="00D9600F" w:rsidRPr="0035273E" w:rsidRDefault="00D9600F" w:rsidP="0035273E">
      <w:pPr>
        <w:pStyle w:val="a3"/>
        <w:ind w:left="660" w:hangingChars="300" w:hanging="660"/>
        <w:rPr>
          <w:rFonts w:ascii="ＭＳ 明朝" w:hAnsi="ＭＳ 明朝"/>
          <w:sz w:val="22"/>
        </w:rPr>
      </w:pPr>
      <w:r w:rsidRPr="0035273E">
        <w:rPr>
          <w:rFonts w:ascii="ＭＳ 明朝" w:hAnsi="ＭＳ 明朝" w:hint="eastAsia"/>
          <w:sz w:val="22"/>
        </w:rPr>
        <w:t>（通所介護計画の作成等）</w:t>
      </w:r>
    </w:p>
    <w:p w14:paraId="21559030" w14:textId="77777777" w:rsidR="00D9600F" w:rsidRPr="0035273E" w:rsidRDefault="003D7B5F" w:rsidP="0035273E">
      <w:pPr>
        <w:pStyle w:val="a3"/>
        <w:ind w:left="660" w:hangingChars="300" w:hanging="660"/>
        <w:rPr>
          <w:rFonts w:ascii="ＭＳ 明朝" w:hAnsi="ＭＳ 明朝"/>
          <w:sz w:val="22"/>
        </w:rPr>
      </w:pPr>
      <w:r>
        <w:rPr>
          <w:rFonts w:ascii="ＭＳ 明朝" w:hAnsi="ＭＳ 明朝" w:hint="eastAsia"/>
          <w:sz w:val="22"/>
        </w:rPr>
        <w:t>第９</w:t>
      </w:r>
      <w:r w:rsidR="00D9600F" w:rsidRPr="0035273E">
        <w:rPr>
          <w:rFonts w:ascii="ＭＳ 明朝" w:hAnsi="ＭＳ 明朝" w:hint="eastAsia"/>
          <w:sz w:val="22"/>
        </w:rPr>
        <w:t xml:space="preserve">条　通所介護の提供を開始する際には、利用者の心身の状況、希望及びその置かれている状況並びに家族等、介護者の状況を十分に把握し、個別に通所介護計画を作成する。　</w:t>
      </w:r>
    </w:p>
    <w:p w14:paraId="6A894E76" w14:textId="77777777" w:rsidR="00D9600F" w:rsidRPr="0035273E" w:rsidRDefault="00D9600F" w:rsidP="0035273E">
      <w:pPr>
        <w:pStyle w:val="a3"/>
        <w:ind w:left="660" w:hangingChars="300" w:hanging="660"/>
        <w:rPr>
          <w:rFonts w:ascii="ＭＳ 明朝" w:hAnsi="ＭＳ 明朝"/>
          <w:sz w:val="22"/>
        </w:rPr>
      </w:pPr>
      <w:r w:rsidRPr="0035273E">
        <w:rPr>
          <w:rFonts w:ascii="ＭＳ 明朝" w:hAnsi="ＭＳ 明朝" w:hint="eastAsia"/>
          <w:sz w:val="22"/>
        </w:rPr>
        <w:t xml:space="preserve">　　２　通所介護計画の作成、変更の際には、利用者または家族に対し、当該計画の内容を説明し、同意を得る。</w:t>
      </w:r>
    </w:p>
    <w:p w14:paraId="3093FA95" w14:textId="77777777" w:rsidR="00D9600F" w:rsidRPr="0035273E" w:rsidRDefault="00D9600F" w:rsidP="0035273E">
      <w:pPr>
        <w:pStyle w:val="a3"/>
        <w:ind w:left="660" w:hangingChars="300" w:hanging="660"/>
        <w:rPr>
          <w:rFonts w:ascii="ＭＳ 明朝" w:hAnsi="ＭＳ 明朝"/>
          <w:sz w:val="22"/>
        </w:rPr>
      </w:pPr>
      <w:r w:rsidRPr="0035273E">
        <w:rPr>
          <w:rFonts w:ascii="ＭＳ 明朝" w:hAnsi="ＭＳ 明朝" w:hint="eastAsia"/>
          <w:sz w:val="22"/>
        </w:rPr>
        <w:t xml:space="preserve">　　３　利用者に対し、通所介護計画に基づいて各種サービスを提供すると共に、持続的なサービスの管理、評価を行う。</w:t>
      </w:r>
    </w:p>
    <w:p w14:paraId="3800E751" w14:textId="77777777" w:rsidR="00D9600F" w:rsidRPr="0035273E" w:rsidRDefault="00D9600F" w:rsidP="0035273E">
      <w:pPr>
        <w:pStyle w:val="a3"/>
        <w:ind w:left="660" w:hangingChars="300" w:hanging="660"/>
        <w:rPr>
          <w:rFonts w:ascii="ＭＳ 明朝" w:hAnsi="ＭＳ 明朝"/>
          <w:sz w:val="22"/>
        </w:rPr>
      </w:pPr>
    </w:p>
    <w:p w14:paraId="15B6E951" w14:textId="77777777" w:rsidR="00D9600F" w:rsidRPr="0035273E" w:rsidRDefault="00D9600F" w:rsidP="0035273E">
      <w:pPr>
        <w:pStyle w:val="a3"/>
        <w:ind w:left="660" w:hangingChars="300" w:hanging="660"/>
        <w:rPr>
          <w:rFonts w:ascii="ＭＳ 明朝" w:hAnsi="ＭＳ 明朝"/>
          <w:sz w:val="22"/>
        </w:rPr>
      </w:pPr>
      <w:r w:rsidRPr="0035273E">
        <w:rPr>
          <w:rFonts w:ascii="ＭＳ 明朝" w:hAnsi="ＭＳ 明朝" w:hint="eastAsia"/>
          <w:sz w:val="22"/>
        </w:rPr>
        <w:t>（通所介護の利用料）</w:t>
      </w:r>
    </w:p>
    <w:p w14:paraId="25218891" w14:textId="77777777" w:rsidR="00D9600F" w:rsidRPr="0035273E" w:rsidRDefault="00D9600F" w:rsidP="0035273E">
      <w:pPr>
        <w:pStyle w:val="a3"/>
        <w:ind w:left="880" w:hangingChars="400" w:hanging="880"/>
        <w:rPr>
          <w:rFonts w:ascii="ＭＳ 明朝" w:hAnsi="ＭＳ 明朝"/>
          <w:sz w:val="22"/>
        </w:rPr>
      </w:pPr>
      <w:r w:rsidRPr="0035273E">
        <w:rPr>
          <w:rFonts w:ascii="ＭＳ 明朝" w:hAnsi="ＭＳ 明朝" w:hint="eastAsia"/>
          <w:sz w:val="22"/>
        </w:rPr>
        <w:t>第</w:t>
      </w:r>
      <w:r w:rsidR="003D7B5F">
        <w:rPr>
          <w:rFonts w:ascii="ＭＳ 明朝" w:hAnsi="ＭＳ 明朝" w:hint="eastAsia"/>
          <w:sz w:val="22"/>
        </w:rPr>
        <w:t>10</w:t>
      </w:r>
      <w:r w:rsidRPr="0035273E">
        <w:rPr>
          <w:rFonts w:ascii="ＭＳ 明朝" w:hAnsi="ＭＳ 明朝" w:hint="eastAsia"/>
          <w:sz w:val="22"/>
        </w:rPr>
        <w:t>条　事業</w:t>
      </w:r>
      <w:r w:rsidR="002D1D1D">
        <w:rPr>
          <w:rFonts w:ascii="ＭＳ 明朝" w:hAnsi="ＭＳ 明朝" w:hint="eastAsia"/>
          <w:sz w:val="22"/>
        </w:rPr>
        <w:t>所</w:t>
      </w:r>
      <w:r w:rsidRPr="0035273E">
        <w:rPr>
          <w:rFonts w:ascii="ＭＳ 明朝" w:hAnsi="ＭＳ 明朝" w:hint="eastAsia"/>
          <w:sz w:val="22"/>
        </w:rPr>
        <w:t>が提供する指定通所介護</w:t>
      </w:r>
      <w:r w:rsidR="002D1D1D">
        <w:rPr>
          <w:rFonts w:ascii="ＭＳ 明朝" w:hAnsi="ＭＳ 明朝" w:hint="eastAsia"/>
          <w:sz w:val="22"/>
        </w:rPr>
        <w:t>事業</w:t>
      </w:r>
      <w:r w:rsidR="00B2456D">
        <w:rPr>
          <w:rFonts w:ascii="ＭＳ 明朝" w:hAnsi="ＭＳ 明朝" w:hint="eastAsia"/>
          <w:sz w:val="22"/>
        </w:rPr>
        <w:t>及び第1号通所事業</w:t>
      </w:r>
      <w:r w:rsidRPr="0035273E">
        <w:rPr>
          <w:rFonts w:ascii="ＭＳ 明朝" w:hAnsi="ＭＳ 明朝" w:hint="eastAsia"/>
          <w:sz w:val="22"/>
        </w:rPr>
        <w:t>の利用料の額は、厚生労働大臣</w:t>
      </w:r>
      <w:r w:rsidR="00B2456D">
        <w:rPr>
          <w:rFonts w:ascii="ＭＳ 明朝" w:hAnsi="ＭＳ 明朝" w:hint="eastAsia"/>
          <w:sz w:val="22"/>
        </w:rPr>
        <w:t>及び市町村長</w:t>
      </w:r>
      <w:r w:rsidRPr="0035273E">
        <w:rPr>
          <w:rFonts w:ascii="ＭＳ 明朝" w:hAnsi="ＭＳ 明朝" w:hint="eastAsia"/>
          <w:sz w:val="22"/>
        </w:rPr>
        <w:t>が定めるところによるものとし、当該指定通所介護</w:t>
      </w:r>
      <w:r w:rsidR="002D1D1D">
        <w:rPr>
          <w:rFonts w:ascii="ＭＳ 明朝" w:hAnsi="ＭＳ 明朝" w:hint="eastAsia"/>
          <w:sz w:val="22"/>
        </w:rPr>
        <w:t>事業</w:t>
      </w:r>
      <w:r w:rsidR="00B2456D">
        <w:rPr>
          <w:rFonts w:ascii="ＭＳ 明朝" w:hAnsi="ＭＳ 明朝" w:hint="eastAsia"/>
          <w:sz w:val="22"/>
        </w:rPr>
        <w:t>及び第1号通所事業</w:t>
      </w:r>
      <w:r w:rsidRPr="0035273E">
        <w:rPr>
          <w:rFonts w:ascii="ＭＳ 明朝" w:hAnsi="ＭＳ 明朝" w:hint="eastAsia"/>
          <w:sz w:val="22"/>
        </w:rPr>
        <w:t>が法定代理受領サービスであるときは、</w:t>
      </w:r>
      <w:r w:rsidR="003D142E">
        <w:rPr>
          <w:rFonts w:ascii="ＭＳ 明朝" w:hAnsi="ＭＳ 明朝" w:hint="eastAsia"/>
          <w:sz w:val="22"/>
        </w:rPr>
        <w:t>利用者から本人負担分の支払いを受けるものと</w:t>
      </w:r>
      <w:r w:rsidRPr="0035273E">
        <w:rPr>
          <w:rFonts w:ascii="ＭＳ 明朝" w:hAnsi="ＭＳ 明朝" w:hint="eastAsia"/>
          <w:sz w:val="22"/>
        </w:rPr>
        <w:t>する。</w:t>
      </w:r>
    </w:p>
    <w:p w14:paraId="1280E8BD" w14:textId="77777777" w:rsidR="00D9600F" w:rsidRPr="0035273E" w:rsidRDefault="00D9600F">
      <w:pPr>
        <w:pStyle w:val="a3"/>
        <w:ind w:firstLineChars="0"/>
        <w:rPr>
          <w:rFonts w:ascii="ＭＳ 明朝" w:hAnsi="ＭＳ 明朝"/>
          <w:sz w:val="22"/>
        </w:rPr>
      </w:pPr>
      <w:r w:rsidRPr="0035273E">
        <w:rPr>
          <w:rFonts w:ascii="ＭＳ 明朝" w:hAnsi="ＭＳ 明朝" w:hint="eastAsia"/>
          <w:sz w:val="22"/>
        </w:rPr>
        <w:t xml:space="preserve">　　　　　ただし、次に掲げる項目については、別に利用料金の支払いを受ける。</w:t>
      </w:r>
    </w:p>
    <w:p w14:paraId="766D47C4" w14:textId="77777777" w:rsidR="00D9600F" w:rsidRPr="0035273E" w:rsidRDefault="00D9600F" w:rsidP="0035273E">
      <w:pPr>
        <w:pStyle w:val="a3"/>
        <w:ind w:left="1111" w:hangingChars="505" w:hanging="1111"/>
        <w:rPr>
          <w:rFonts w:ascii="ＭＳ 明朝" w:hAnsi="ＭＳ 明朝"/>
          <w:sz w:val="22"/>
        </w:rPr>
      </w:pPr>
      <w:r w:rsidRPr="0035273E">
        <w:rPr>
          <w:rFonts w:ascii="ＭＳ 明朝" w:hAnsi="ＭＳ 明朝" w:hint="eastAsia"/>
          <w:sz w:val="22"/>
        </w:rPr>
        <w:t xml:space="preserve">　　　　(1)　次条に定める通常の事業実施地域以外の地域に居住する利用者に対して行う送迎に要する費用</w:t>
      </w:r>
    </w:p>
    <w:p w14:paraId="59671161" w14:textId="5421C8E8" w:rsidR="00D9600F" w:rsidRPr="0035273E" w:rsidRDefault="00D9600F">
      <w:pPr>
        <w:pStyle w:val="a3"/>
        <w:ind w:firstLineChars="0"/>
        <w:rPr>
          <w:rFonts w:ascii="ＭＳ 明朝" w:hAnsi="ＭＳ 明朝"/>
          <w:sz w:val="22"/>
        </w:rPr>
      </w:pPr>
      <w:r w:rsidRPr="0035273E">
        <w:rPr>
          <w:rFonts w:ascii="ＭＳ 明朝" w:hAnsi="ＭＳ 明朝" w:hint="eastAsia"/>
          <w:sz w:val="22"/>
        </w:rPr>
        <w:t xml:space="preserve">　　　　　（通常の事業実施地域を超える地点から）</w:t>
      </w:r>
      <w:r w:rsidR="005600E5">
        <w:rPr>
          <w:rFonts w:ascii="ＭＳ 明朝" w:hAnsi="ＭＳ 明朝" w:hint="eastAsia"/>
          <w:sz w:val="22"/>
        </w:rPr>
        <w:t>1</w:t>
      </w:r>
      <w:r w:rsidRPr="0035273E">
        <w:rPr>
          <w:rFonts w:ascii="ＭＳ 明朝" w:hAnsi="ＭＳ 明朝" w:hint="eastAsia"/>
          <w:sz w:val="22"/>
        </w:rPr>
        <w:t xml:space="preserve">㎞あたり　　</w:t>
      </w:r>
      <w:r w:rsidRPr="0035273E">
        <w:rPr>
          <w:rFonts w:ascii="ＭＳ 明朝" w:hAnsi="ＭＳ 明朝" w:hint="eastAsia"/>
          <w:color w:val="000000"/>
          <w:sz w:val="22"/>
        </w:rPr>
        <w:t>８０</w:t>
      </w:r>
      <w:r w:rsidRPr="0035273E">
        <w:rPr>
          <w:rFonts w:ascii="ＭＳ 明朝" w:hAnsi="ＭＳ 明朝" w:hint="eastAsia"/>
          <w:sz w:val="22"/>
        </w:rPr>
        <w:t xml:space="preserve">円　　　</w:t>
      </w:r>
    </w:p>
    <w:p w14:paraId="621294B9" w14:textId="77777777" w:rsidR="00D9600F" w:rsidRPr="0035273E" w:rsidRDefault="00D9600F" w:rsidP="0035273E">
      <w:pPr>
        <w:pStyle w:val="a3"/>
        <w:ind w:leftChars="411" w:left="1124" w:hanging="220"/>
        <w:rPr>
          <w:rFonts w:ascii="ＭＳ 明朝" w:hAnsi="ＭＳ 明朝"/>
          <w:sz w:val="22"/>
          <w:u w:val="double" w:color="FF0000"/>
        </w:rPr>
      </w:pPr>
      <w:r w:rsidRPr="0035273E">
        <w:rPr>
          <w:rFonts w:ascii="ＭＳ 明朝" w:hAnsi="ＭＳ 明朝" w:hint="eastAsia"/>
          <w:sz w:val="22"/>
        </w:rPr>
        <w:t>(2)　利用者の希望により、第６条２の営業時間を超えてサービスを提供する場合に要する費用のうち介護報酬額を超える額</w:t>
      </w:r>
    </w:p>
    <w:p w14:paraId="7DE058EA" w14:textId="77777777" w:rsidR="00D9600F" w:rsidRPr="0035273E" w:rsidRDefault="00D9600F" w:rsidP="0035273E">
      <w:pPr>
        <w:pStyle w:val="a3"/>
        <w:ind w:leftChars="411" w:left="904" w:firstLineChars="100" w:firstLine="220"/>
        <w:rPr>
          <w:rFonts w:ascii="ＭＳ 明朝" w:hAnsi="ＭＳ 明朝"/>
          <w:sz w:val="22"/>
        </w:rPr>
      </w:pPr>
      <w:r w:rsidRPr="0035273E">
        <w:rPr>
          <w:rFonts w:ascii="ＭＳ 明朝" w:hAnsi="ＭＳ 明朝" w:hint="eastAsia"/>
          <w:sz w:val="22"/>
        </w:rPr>
        <w:t xml:space="preserve">（時間延長サービス）　　延長１時間につき　　　</w:t>
      </w:r>
      <w:r w:rsidRPr="0035273E">
        <w:rPr>
          <w:rFonts w:ascii="ＭＳ 明朝" w:hAnsi="ＭＳ 明朝" w:hint="eastAsia"/>
          <w:color w:val="000000"/>
          <w:sz w:val="22"/>
        </w:rPr>
        <w:t>１５００</w:t>
      </w:r>
      <w:r w:rsidRPr="0035273E">
        <w:rPr>
          <w:rFonts w:ascii="ＭＳ 明朝" w:hAnsi="ＭＳ 明朝" w:hint="eastAsia"/>
          <w:sz w:val="22"/>
        </w:rPr>
        <w:t>円</w:t>
      </w:r>
    </w:p>
    <w:p w14:paraId="22C015CD" w14:textId="7A2F3D3A" w:rsidR="00D9600F" w:rsidRDefault="00D9600F" w:rsidP="0035273E">
      <w:pPr>
        <w:pStyle w:val="a3"/>
        <w:ind w:left="0" w:firstLineChars="400" w:firstLine="880"/>
        <w:rPr>
          <w:rFonts w:ascii="ＭＳ 明朝" w:hAnsi="ＭＳ 明朝"/>
          <w:sz w:val="22"/>
        </w:rPr>
      </w:pPr>
      <w:r w:rsidRPr="0035273E">
        <w:rPr>
          <w:rFonts w:ascii="ＭＳ 明朝" w:hAnsi="ＭＳ 明朝" w:hint="eastAsia"/>
          <w:sz w:val="22"/>
        </w:rPr>
        <w:t xml:space="preserve">(3)　食材料費　　　　　 　食事１回分につき　　</w:t>
      </w:r>
      <w:r w:rsidR="00E46A29">
        <w:rPr>
          <w:rFonts w:ascii="ＭＳ 明朝" w:hAnsi="ＭＳ 明朝" w:hint="eastAsia"/>
          <w:sz w:val="22"/>
        </w:rPr>
        <w:t xml:space="preserve">　　　</w:t>
      </w:r>
      <w:r w:rsidR="00E46A29" w:rsidRPr="00884006">
        <w:rPr>
          <w:rFonts w:ascii="ＭＳ 明朝" w:hAnsi="ＭＳ 明朝" w:hint="eastAsia"/>
          <w:color w:val="000000"/>
          <w:szCs w:val="24"/>
        </w:rPr>
        <w:t>700</w:t>
      </w:r>
      <w:r w:rsidRPr="00884006">
        <w:rPr>
          <w:rFonts w:ascii="ＭＳ 明朝" w:hAnsi="ＭＳ 明朝" w:hint="eastAsia"/>
          <w:sz w:val="22"/>
        </w:rPr>
        <w:t>円</w:t>
      </w:r>
    </w:p>
    <w:p w14:paraId="357BE5A0" w14:textId="576FDADF" w:rsidR="00311AFD" w:rsidRPr="0035273E" w:rsidRDefault="00311AFD" w:rsidP="0035273E">
      <w:pPr>
        <w:pStyle w:val="a3"/>
        <w:ind w:left="0" w:firstLineChars="400" w:firstLine="880"/>
        <w:rPr>
          <w:rFonts w:ascii="ＭＳ 明朝" w:hAnsi="ＭＳ 明朝"/>
          <w:sz w:val="22"/>
        </w:rPr>
      </w:pPr>
      <w:r>
        <w:rPr>
          <w:rFonts w:ascii="ＭＳ 明朝" w:hAnsi="ＭＳ 明朝" w:hint="eastAsia"/>
          <w:sz w:val="22"/>
        </w:rPr>
        <w:t>(4)　タオル、バスタオル代　1回につき　　　　　　　　100円</w:t>
      </w:r>
    </w:p>
    <w:p w14:paraId="3E1118A3" w14:textId="179544D8" w:rsidR="00D9600F" w:rsidRPr="0035273E" w:rsidRDefault="00D9600F">
      <w:pPr>
        <w:pStyle w:val="a3"/>
        <w:ind w:firstLineChars="0"/>
        <w:rPr>
          <w:rFonts w:ascii="ＭＳ 明朝" w:hAnsi="ＭＳ 明朝"/>
          <w:sz w:val="22"/>
        </w:rPr>
      </w:pPr>
      <w:r w:rsidRPr="0035273E">
        <w:rPr>
          <w:rFonts w:ascii="ＭＳ 明朝" w:hAnsi="ＭＳ 明朝" w:hint="eastAsia"/>
          <w:sz w:val="22"/>
        </w:rPr>
        <w:t xml:space="preserve">　　　　(</w:t>
      </w:r>
      <w:r w:rsidR="00311AFD">
        <w:rPr>
          <w:rFonts w:ascii="ＭＳ 明朝" w:hAnsi="ＭＳ 明朝" w:hint="eastAsia"/>
          <w:sz w:val="22"/>
        </w:rPr>
        <w:t>5</w:t>
      </w:r>
      <w:r w:rsidRPr="0035273E">
        <w:rPr>
          <w:rFonts w:ascii="ＭＳ 明朝" w:hAnsi="ＭＳ 明朝" w:hint="eastAsia"/>
          <w:sz w:val="22"/>
        </w:rPr>
        <w:t xml:space="preserve">)  おむつ代　　　　　　　　　　　　　　　　　　実　費　</w:t>
      </w:r>
    </w:p>
    <w:p w14:paraId="30EB03C7" w14:textId="6DE08755" w:rsidR="00D9600F" w:rsidRPr="0035273E" w:rsidRDefault="00D9600F" w:rsidP="0035273E">
      <w:pPr>
        <w:pStyle w:val="a3"/>
        <w:ind w:left="1111" w:hangingChars="505" w:hanging="1111"/>
        <w:rPr>
          <w:rFonts w:ascii="ＭＳ 明朝" w:hAnsi="ＭＳ 明朝"/>
          <w:sz w:val="22"/>
        </w:rPr>
      </w:pPr>
      <w:r w:rsidRPr="0035273E">
        <w:rPr>
          <w:rFonts w:ascii="ＭＳ 明朝" w:hAnsi="ＭＳ 明朝" w:hint="eastAsia"/>
          <w:sz w:val="22"/>
        </w:rPr>
        <w:t xml:space="preserve">　　　　(</w:t>
      </w:r>
      <w:r w:rsidR="00311AFD">
        <w:rPr>
          <w:rFonts w:ascii="ＭＳ 明朝" w:hAnsi="ＭＳ 明朝" w:hint="eastAsia"/>
          <w:sz w:val="22"/>
        </w:rPr>
        <w:t>6</w:t>
      </w:r>
      <w:r w:rsidRPr="0035273E">
        <w:rPr>
          <w:rFonts w:ascii="ＭＳ 明朝" w:hAnsi="ＭＳ 明朝" w:hint="eastAsia"/>
          <w:sz w:val="22"/>
        </w:rPr>
        <w:t>)　全各号に掲げるものの他、通所介護の中で提供されるサービスのうち、日常生活において通常必要となるものにかかる費用で、利用者が負担することが適当と認められる費用　　　　　　　　　　　　実　費</w:t>
      </w:r>
    </w:p>
    <w:p w14:paraId="42FCA59C" w14:textId="77777777" w:rsidR="00D9600F" w:rsidRPr="0035273E" w:rsidRDefault="00D9600F" w:rsidP="003D7B5F">
      <w:pPr>
        <w:pStyle w:val="a3"/>
        <w:ind w:left="893" w:hangingChars="406" w:hanging="893"/>
        <w:rPr>
          <w:rFonts w:ascii="ＭＳ 明朝" w:hAnsi="ＭＳ 明朝"/>
          <w:sz w:val="22"/>
        </w:rPr>
      </w:pPr>
      <w:r w:rsidRPr="0035273E">
        <w:rPr>
          <w:rFonts w:ascii="ＭＳ 明朝" w:hAnsi="ＭＳ 明朝" w:hint="eastAsia"/>
          <w:sz w:val="22"/>
        </w:rPr>
        <w:t xml:space="preserve">　　</w:t>
      </w:r>
      <w:r w:rsidR="003D7B5F">
        <w:rPr>
          <w:rFonts w:ascii="ＭＳ 明朝" w:hAnsi="ＭＳ 明朝" w:hint="eastAsia"/>
          <w:sz w:val="22"/>
        </w:rPr>
        <w:t xml:space="preserve">　</w:t>
      </w:r>
      <w:r w:rsidRPr="0035273E">
        <w:rPr>
          <w:rFonts w:ascii="ＭＳ 明朝" w:hAnsi="ＭＳ 明朝" w:hint="eastAsia"/>
          <w:sz w:val="22"/>
        </w:rPr>
        <w:t>２　前項の費用の支払いを含むサービスを提供する際には、事前に利用者またはその家族に対して必要な資料を提示し、当該サービスの内容及び費用を説明した上で利用者の同意を得る。また、併せてその支払いに同意する旨の文書に署</w:t>
      </w:r>
      <w:r w:rsidRPr="0035273E">
        <w:rPr>
          <w:rFonts w:ascii="ＭＳ 明朝" w:hAnsi="ＭＳ 明朝" w:hint="eastAsia"/>
          <w:sz w:val="22"/>
        </w:rPr>
        <w:lastRenderedPageBreak/>
        <w:t>名捺印を受ける。</w:t>
      </w:r>
    </w:p>
    <w:p w14:paraId="716A33FA" w14:textId="77777777" w:rsidR="00D9600F" w:rsidRPr="0035273E" w:rsidRDefault="00D9600F" w:rsidP="0035273E">
      <w:pPr>
        <w:pStyle w:val="a3"/>
        <w:ind w:left="675" w:hangingChars="307" w:hanging="675"/>
        <w:rPr>
          <w:rFonts w:ascii="ＭＳ 明朝" w:hAnsi="ＭＳ 明朝"/>
          <w:sz w:val="22"/>
        </w:rPr>
      </w:pPr>
      <w:r w:rsidRPr="0035273E">
        <w:rPr>
          <w:rFonts w:ascii="ＭＳ 明朝" w:hAnsi="ＭＳ 明朝" w:hint="eastAsia"/>
          <w:sz w:val="22"/>
        </w:rPr>
        <w:t xml:space="preserve">　　</w:t>
      </w:r>
      <w:r w:rsidR="003D7B5F">
        <w:rPr>
          <w:rFonts w:ascii="ＭＳ 明朝" w:hAnsi="ＭＳ 明朝" w:hint="eastAsia"/>
          <w:sz w:val="22"/>
        </w:rPr>
        <w:t xml:space="preserve">　</w:t>
      </w:r>
      <w:r w:rsidRPr="0035273E">
        <w:rPr>
          <w:rFonts w:ascii="ＭＳ 明朝" w:hAnsi="ＭＳ 明朝" w:hint="eastAsia"/>
          <w:sz w:val="22"/>
        </w:rPr>
        <w:t>３　利用料の支払いは、当月末日締め切り、現金により翌月１０日までに受ける。</w:t>
      </w:r>
    </w:p>
    <w:p w14:paraId="1258E3A7" w14:textId="77777777" w:rsidR="00D9600F" w:rsidRPr="0035273E" w:rsidRDefault="00D9600F" w:rsidP="0035273E">
      <w:pPr>
        <w:pStyle w:val="a3"/>
        <w:ind w:left="675" w:hangingChars="307" w:hanging="675"/>
        <w:rPr>
          <w:rFonts w:ascii="ＭＳ 明朝" w:hAnsi="ＭＳ 明朝"/>
          <w:sz w:val="22"/>
        </w:rPr>
      </w:pPr>
    </w:p>
    <w:p w14:paraId="77222B72" w14:textId="77777777" w:rsidR="00D9600F" w:rsidRPr="0035273E" w:rsidRDefault="00D9600F" w:rsidP="0035273E">
      <w:pPr>
        <w:pStyle w:val="a3"/>
        <w:ind w:left="675" w:hangingChars="307" w:hanging="675"/>
        <w:rPr>
          <w:rFonts w:ascii="ＭＳ 明朝" w:hAnsi="ＭＳ 明朝"/>
          <w:sz w:val="22"/>
        </w:rPr>
      </w:pPr>
      <w:r w:rsidRPr="0035273E">
        <w:rPr>
          <w:rFonts w:ascii="ＭＳ 明朝" w:hAnsi="ＭＳ 明朝" w:hint="eastAsia"/>
          <w:sz w:val="22"/>
        </w:rPr>
        <w:t>（通常の事業の実施地域）</w:t>
      </w:r>
    </w:p>
    <w:p w14:paraId="74E9B3F0" w14:textId="6F4F5DED" w:rsidR="00D9600F" w:rsidRPr="0035273E" w:rsidRDefault="00D9600F" w:rsidP="0035273E">
      <w:pPr>
        <w:pStyle w:val="a3"/>
        <w:ind w:left="895" w:hangingChars="407" w:hanging="895"/>
        <w:rPr>
          <w:rFonts w:ascii="ＭＳ 明朝" w:hAnsi="ＭＳ 明朝"/>
          <w:sz w:val="22"/>
        </w:rPr>
      </w:pPr>
      <w:r w:rsidRPr="0035273E">
        <w:rPr>
          <w:rFonts w:ascii="ＭＳ 明朝" w:hAnsi="ＭＳ 明朝" w:hint="eastAsia"/>
          <w:sz w:val="22"/>
        </w:rPr>
        <w:t>第11</w:t>
      </w:r>
      <w:r w:rsidR="002D1D1D">
        <w:rPr>
          <w:rFonts w:ascii="ＭＳ 明朝" w:hAnsi="ＭＳ 明朝" w:hint="eastAsia"/>
          <w:sz w:val="22"/>
        </w:rPr>
        <w:t>条　通常の事業の実施地域</w:t>
      </w:r>
      <w:r w:rsidRPr="0035273E">
        <w:rPr>
          <w:rFonts w:ascii="ＭＳ 明朝" w:hAnsi="ＭＳ 明朝" w:hint="eastAsia"/>
          <w:sz w:val="22"/>
        </w:rPr>
        <w:t>は、</w:t>
      </w:r>
      <w:r w:rsidR="002D1D1D" w:rsidRPr="0035273E">
        <w:rPr>
          <w:rFonts w:ascii="ＭＳ 明朝" w:hAnsi="ＭＳ 明朝" w:hint="eastAsia"/>
          <w:sz w:val="22"/>
        </w:rPr>
        <w:t>指定通所介護</w:t>
      </w:r>
      <w:r w:rsidR="002D1D1D">
        <w:rPr>
          <w:rFonts w:ascii="ＭＳ 明朝" w:hAnsi="ＭＳ 明朝" w:hint="eastAsia"/>
          <w:sz w:val="22"/>
        </w:rPr>
        <w:t>事業は</w:t>
      </w:r>
      <w:r w:rsidRPr="0035273E">
        <w:rPr>
          <w:rFonts w:ascii="ＭＳ 明朝" w:hAnsi="ＭＳ 明朝" w:hint="eastAsia"/>
          <w:sz w:val="22"/>
        </w:rPr>
        <w:t>茨城県稲敷市(一部を除く地</w:t>
      </w:r>
      <w:r w:rsidR="00F0521E">
        <w:rPr>
          <w:rFonts w:ascii="ＭＳ 明朝" w:hAnsi="ＭＳ 明朝" w:hint="eastAsia"/>
          <w:sz w:val="22"/>
        </w:rPr>
        <w:t>域　旧新利根村、桜川村、江戸崎町</w:t>
      </w:r>
      <w:r w:rsidRPr="0035273E">
        <w:rPr>
          <w:rFonts w:ascii="ＭＳ 明朝" w:hAnsi="ＭＳ 明朝" w:hint="eastAsia"/>
          <w:sz w:val="22"/>
        </w:rPr>
        <w:t>)、</w:t>
      </w:r>
      <w:r w:rsidR="002D1D1D">
        <w:rPr>
          <w:rFonts w:ascii="ＭＳ 明朝" w:hAnsi="ＭＳ 明朝" w:hint="eastAsia"/>
          <w:sz w:val="22"/>
        </w:rPr>
        <w:t>第1号通所事業は</w:t>
      </w:r>
      <w:r w:rsidR="002D1D1D" w:rsidRPr="0035273E">
        <w:rPr>
          <w:rFonts w:ascii="ＭＳ 明朝" w:hAnsi="ＭＳ 明朝" w:hint="eastAsia"/>
          <w:sz w:val="22"/>
        </w:rPr>
        <w:t>茨城県稲敷市(一部を除く地域</w:t>
      </w:r>
      <w:r w:rsidR="005600E5">
        <w:rPr>
          <w:rFonts w:ascii="ＭＳ 明朝" w:hAnsi="ＭＳ 明朝" w:hint="eastAsia"/>
          <w:sz w:val="22"/>
        </w:rPr>
        <w:t>、</w:t>
      </w:r>
      <w:r w:rsidR="00F0521E">
        <w:rPr>
          <w:rFonts w:ascii="ＭＳ 明朝" w:hAnsi="ＭＳ 明朝" w:hint="eastAsia"/>
          <w:sz w:val="22"/>
        </w:rPr>
        <w:t>旧新利根村、桜川村、江戸崎町</w:t>
      </w:r>
      <w:r w:rsidR="002D1D1D" w:rsidRPr="0035273E">
        <w:rPr>
          <w:rFonts w:ascii="ＭＳ 明朝" w:hAnsi="ＭＳ 明朝" w:hint="eastAsia"/>
          <w:sz w:val="22"/>
        </w:rPr>
        <w:t>)、</w:t>
      </w:r>
      <w:r w:rsidRPr="0035273E">
        <w:rPr>
          <w:rFonts w:ascii="ＭＳ 明朝" w:hAnsi="ＭＳ 明朝" w:hint="eastAsia"/>
          <w:sz w:val="22"/>
        </w:rPr>
        <w:t>潮来市南部、行方市南東部、千葉県香取市北部とする。</w:t>
      </w:r>
    </w:p>
    <w:p w14:paraId="44A90462" w14:textId="77777777" w:rsidR="00D9600F" w:rsidRPr="0035273E" w:rsidRDefault="00D9600F" w:rsidP="0035273E">
      <w:pPr>
        <w:pStyle w:val="a3"/>
        <w:ind w:left="675" w:hangingChars="307" w:hanging="675"/>
        <w:rPr>
          <w:rFonts w:ascii="ＭＳ 明朝" w:hAnsi="ＭＳ 明朝"/>
          <w:sz w:val="22"/>
        </w:rPr>
      </w:pPr>
    </w:p>
    <w:p w14:paraId="231A09BB" w14:textId="77777777" w:rsidR="00D9600F" w:rsidRPr="0035273E" w:rsidRDefault="00D9600F" w:rsidP="0035273E">
      <w:pPr>
        <w:pStyle w:val="a3"/>
        <w:ind w:left="675" w:hangingChars="307" w:hanging="675"/>
        <w:rPr>
          <w:rFonts w:ascii="ＭＳ 明朝" w:hAnsi="ＭＳ 明朝"/>
          <w:sz w:val="22"/>
        </w:rPr>
      </w:pPr>
      <w:r w:rsidRPr="0035273E">
        <w:rPr>
          <w:rFonts w:ascii="ＭＳ 明朝" w:hAnsi="ＭＳ 明朝" w:hint="eastAsia"/>
          <w:sz w:val="22"/>
        </w:rPr>
        <w:t>（サービスの提供記録の記載）</w:t>
      </w:r>
    </w:p>
    <w:p w14:paraId="38F41484" w14:textId="77777777" w:rsidR="00D9600F" w:rsidRPr="0035273E" w:rsidRDefault="00D9600F" w:rsidP="0035273E">
      <w:pPr>
        <w:pStyle w:val="a3"/>
        <w:ind w:left="884" w:hangingChars="402" w:hanging="884"/>
        <w:rPr>
          <w:rFonts w:ascii="ＭＳ 明朝" w:hAnsi="ＭＳ 明朝"/>
          <w:sz w:val="22"/>
        </w:rPr>
      </w:pPr>
      <w:r w:rsidRPr="0035273E">
        <w:rPr>
          <w:rFonts w:ascii="ＭＳ 明朝" w:hAnsi="ＭＳ 明朝" w:hint="eastAsia"/>
          <w:sz w:val="22"/>
        </w:rPr>
        <w:t>第12条　指定通所介護を提供した際には、その提供日及び内容、当該指定通所介護について、利用者に代わって支払いを受ける介護報酬の額、その他必要な記録を所定の書面に記載し、これを法令に基づき所定期間保管する。</w:t>
      </w:r>
    </w:p>
    <w:p w14:paraId="06C3CDAB" w14:textId="77777777" w:rsidR="00D9600F" w:rsidRPr="0035273E" w:rsidRDefault="00D9600F" w:rsidP="0035273E">
      <w:pPr>
        <w:pStyle w:val="a3"/>
        <w:ind w:left="893" w:hangingChars="406" w:hanging="893"/>
        <w:rPr>
          <w:rFonts w:ascii="ＭＳ 明朝" w:hAnsi="ＭＳ 明朝"/>
          <w:sz w:val="22"/>
        </w:rPr>
      </w:pPr>
    </w:p>
    <w:p w14:paraId="20B5D810"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（秘密保持）</w:t>
      </w:r>
    </w:p>
    <w:p w14:paraId="7B2EA777" w14:textId="77777777" w:rsidR="00690D08" w:rsidRDefault="00D9600F" w:rsidP="00690D08">
      <w:pPr>
        <w:pStyle w:val="a3"/>
        <w:ind w:left="893" w:hangingChars="406" w:hanging="893"/>
        <w:rPr>
          <w:rFonts w:ascii="ＭＳ 明朝" w:hAnsi="ＭＳ 明朝"/>
          <w:sz w:val="22"/>
        </w:rPr>
      </w:pPr>
      <w:r w:rsidRPr="0035273E">
        <w:rPr>
          <w:rFonts w:ascii="ＭＳ 明朝" w:hAnsi="ＭＳ 明朝" w:hint="eastAsia"/>
          <w:sz w:val="22"/>
        </w:rPr>
        <w:t>第13条　本事業所の事業者は、業務上知り得た利用者または家族の秘密保持を厳守する。</w:t>
      </w:r>
    </w:p>
    <w:p w14:paraId="47DB6F46" w14:textId="77777777" w:rsidR="00D9600F" w:rsidRPr="0035273E" w:rsidRDefault="00D9600F" w:rsidP="00690D08">
      <w:pPr>
        <w:pStyle w:val="a3"/>
        <w:ind w:leftChars="300" w:left="891" w:hangingChars="105" w:hanging="231"/>
        <w:rPr>
          <w:rFonts w:ascii="ＭＳ 明朝" w:hAnsi="ＭＳ 明朝"/>
          <w:sz w:val="22"/>
        </w:rPr>
      </w:pPr>
      <w:r w:rsidRPr="0035273E">
        <w:rPr>
          <w:rFonts w:ascii="ＭＳ 明朝" w:hAnsi="ＭＳ 明朝" w:hint="eastAsia"/>
          <w:sz w:val="22"/>
        </w:rPr>
        <w:t xml:space="preserve">２　従業者であった者が、業務上知り得た利用者または家族の秘密を漏らすことのないよう、必要な措置を講ずる。　</w:t>
      </w:r>
    </w:p>
    <w:p w14:paraId="4848B1C3" w14:textId="77777777" w:rsidR="00D9600F" w:rsidRPr="0035273E" w:rsidRDefault="00D9600F" w:rsidP="0035273E">
      <w:pPr>
        <w:pStyle w:val="a3"/>
        <w:ind w:left="893" w:hangingChars="406" w:hanging="893"/>
        <w:rPr>
          <w:rFonts w:ascii="ＭＳ 明朝" w:hAnsi="ＭＳ 明朝"/>
          <w:sz w:val="22"/>
        </w:rPr>
      </w:pPr>
    </w:p>
    <w:p w14:paraId="27D85DCF"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（苦情処理）</w:t>
      </w:r>
    </w:p>
    <w:p w14:paraId="32938B1E"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第14条　提供した指定通所介護に関する利用者の苦情に対して、迅速かつ適切に対応するため、受付窓口の設置、担当者の配置、事実関係の調査の実施、改善処置、利用者または家族に対する説明、記録の整備その他必要な措置を講ずる。</w:t>
      </w:r>
    </w:p>
    <w:p w14:paraId="614CCB39" w14:textId="77777777" w:rsidR="00D9600F" w:rsidRPr="0035273E" w:rsidRDefault="00D9600F" w:rsidP="0035273E">
      <w:pPr>
        <w:pStyle w:val="a3"/>
        <w:ind w:left="893" w:hangingChars="406" w:hanging="893"/>
        <w:rPr>
          <w:rFonts w:ascii="ＭＳ 明朝" w:hAnsi="ＭＳ 明朝"/>
          <w:sz w:val="22"/>
        </w:rPr>
      </w:pPr>
    </w:p>
    <w:p w14:paraId="5A1D34EE"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（損害賠償）</w:t>
      </w:r>
    </w:p>
    <w:p w14:paraId="2D846587"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第15条　利用者に対する通所介護の提供により賠償すべき事故が発生した場合には、損害賠償を速やかに行う。</w:t>
      </w:r>
    </w:p>
    <w:p w14:paraId="4B37C86E" w14:textId="77777777" w:rsidR="00D9600F" w:rsidRPr="0035273E" w:rsidRDefault="00D9600F" w:rsidP="0035273E">
      <w:pPr>
        <w:pStyle w:val="a3"/>
        <w:ind w:left="893" w:hangingChars="406" w:hanging="893"/>
        <w:rPr>
          <w:rFonts w:ascii="ＭＳ 明朝" w:hAnsi="ＭＳ 明朝"/>
          <w:sz w:val="22"/>
        </w:rPr>
      </w:pPr>
    </w:p>
    <w:p w14:paraId="3610FC61"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（衛生管理）</w:t>
      </w:r>
    </w:p>
    <w:p w14:paraId="44AED59A" w14:textId="77777777" w:rsidR="00690D08" w:rsidRDefault="00D9600F" w:rsidP="00690D08">
      <w:pPr>
        <w:pStyle w:val="a3"/>
        <w:ind w:left="893" w:hangingChars="406" w:hanging="893"/>
        <w:rPr>
          <w:rFonts w:ascii="ＭＳ 明朝" w:hAnsi="ＭＳ 明朝"/>
          <w:sz w:val="22"/>
        </w:rPr>
      </w:pPr>
      <w:r w:rsidRPr="0035273E">
        <w:rPr>
          <w:rFonts w:ascii="ＭＳ 明朝" w:hAnsi="ＭＳ 明朝" w:hint="eastAsia"/>
          <w:sz w:val="22"/>
        </w:rPr>
        <w:t>第16条　通所介護に使用する備品等を清潔に保持し、定期的な消毒を施す等、常に衛生管理に十分留意するものとする。</w:t>
      </w:r>
    </w:p>
    <w:p w14:paraId="02454FEA" w14:textId="5E522F2B" w:rsidR="00D9600F" w:rsidRDefault="00D9600F" w:rsidP="00690D08">
      <w:pPr>
        <w:pStyle w:val="a3"/>
        <w:ind w:leftChars="300" w:left="891" w:hangingChars="105" w:hanging="231"/>
        <w:rPr>
          <w:rFonts w:ascii="ＭＳ 明朝" w:hAnsi="ＭＳ 明朝"/>
          <w:sz w:val="22"/>
        </w:rPr>
      </w:pPr>
      <w:r w:rsidRPr="0035273E">
        <w:rPr>
          <w:rFonts w:ascii="ＭＳ 明朝" w:hAnsi="ＭＳ 明朝" w:hint="eastAsia"/>
          <w:sz w:val="22"/>
        </w:rPr>
        <w:t>２　従業者等</w:t>
      </w:r>
      <w:r w:rsidR="00345C70">
        <w:rPr>
          <w:rFonts w:ascii="ＭＳ 明朝" w:hAnsi="ＭＳ 明朝" w:hint="eastAsia"/>
          <w:sz w:val="22"/>
        </w:rPr>
        <w:t>が</w:t>
      </w:r>
      <w:r w:rsidRPr="0035273E">
        <w:rPr>
          <w:rFonts w:ascii="ＭＳ 明朝" w:hAnsi="ＭＳ 明朝" w:hint="eastAsia"/>
          <w:sz w:val="22"/>
        </w:rPr>
        <w:t>感染症等に関する知識の習得に努める</w:t>
      </w:r>
      <w:r w:rsidR="00C17C34">
        <w:rPr>
          <w:rFonts w:ascii="ＭＳ 明朝" w:hAnsi="ＭＳ 明朝" w:hint="eastAsia"/>
          <w:sz w:val="22"/>
        </w:rPr>
        <w:t>ために委員会を設置する。</w:t>
      </w:r>
    </w:p>
    <w:p w14:paraId="5366B513" w14:textId="3DFB25D9" w:rsidR="00C17C34" w:rsidRDefault="00C17C34" w:rsidP="00345C70">
      <w:pPr>
        <w:pStyle w:val="a3"/>
        <w:ind w:leftChars="400" w:left="891" w:hangingChars="5" w:hanging="11"/>
        <w:rPr>
          <w:rFonts w:ascii="ＭＳ 明朝" w:hAnsi="ＭＳ 明朝"/>
          <w:sz w:val="22"/>
        </w:rPr>
      </w:pPr>
      <w:r>
        <w:rPr>
          <w:rFonts w:ascii="ＭＳ 明朝" w:hAnsi="ＭＳ 明朝" w:hint="eastAsia"/>
          <w:sz w:val="22"/>
        </w:rPr>
        <w:t>定期的な委員会の開催、研修、訓練を</w:t>
      </w:r>
      <w:r w:rsidR="00E46A29" w:rsidRPr="00884006">
        <w:rPr>
          <w:rFonts w:asciiTheme="minorEastAsia" w:eastAsiaTheme="minorEastAsia" w:hAnsiTheme="minorEastAsia" w:hint="eastAsia"/>
          <w:color w:val="000000"/>
          <w:sz w:val="22"/>
        </w:rPr>
        <w:t>おおむね６月に１回以上開催するとともに、その結果について、従業者に周知徹底を図る。</w:t>
      </w:r>
    </w:p>
    <w:p w14:paraId="5E8E0E62" w14:textId="77777777" w:rsidR="00C17C34" w:rsidRPr="00C17C34" w:rsidRDefault="00C17C34" w:rsidP="00690D08">
      <w:pPr>
        <w:pStyle w:val="a3"/>
        <w:ind w:leftChars="300" w:left="891" w:hangingChars="105" w:hanging="231"/>
        <w:rPr>
          <w:rFonts w:ascii="ＭＳ 明朝" w:hAnsi="ＭＳ 明朝"/>
          <w:sz w:val="22"/>
        </w:rPr>
      </w:pPr>
    </w:p>
    <w:p w14:paraId="381764C1" w14:textId="77777777" w:rsidR="00D9600F" w:rsidRPr="0035273E" w:rsidRDefault="00D9600F" w:rsidP="0035273E">
      <w:pPr>
        <w:pStyle w:val="a3"/>
        <w:ind w:left="893" w:hangingChars="406" w:hanging="893"/>
        <w:rPr>
          <w:rFonts w:ascii="ＭＳ 明朝" w:hAnsi="ＭＳ 明朝"/>
          <w:sz w:val="22"/>
        </w:rPr>
      </w:pPr>
    </w:p>
    <w:p w14:paraId="7481020D"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（緊急時における対応）</w:t>
      </w:r>
    </w:p>
    <w:p w14:paraId="14389793"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 xml:space="preserve">第17条　生活相談員は、通所介護の提供中に利用者の心身の状況に異変その他緊急事態が生じたときは速やかに主治医あるいは協力医療機関に連絡し、適切な措置を講ずるとともに管理者に報告するものとする。　</w:t>
      </w:r>
    </w:p>
    <w:p w14:paraId="5A1B96C7" w14:textId="77777777" w:rsidR="00D9600F" w:rsidRPr="0035273E" w:rsidRDefault="00D9600F">
      <w:pPr>
        <w:pStyle w:val="a3"/>
        <w:ind w:left="0" w:firstLineChars="0" w:firstLine="0"/>
        <w:rPr>
          <w:rFonts w:ascii="ＭＳ 明朝" w:hAnsi="ＭＳ 明朝"/>
          <w:sz w:val="22"/>
        </w:rPr>
      </w:pPr>
    </w:p>
    <w:p w14:paraId="6F7428DB"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（非常災害対策）</w:t>
      </w:r>
    </w:p>
    <w:p w14:paraId="56504E39" w14:textId="5754A562"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第18条　事業所は、非常災害に関する具体的</w:t>
      </w:r>
      <w:r w:rsidR="005A1F0D">
        <w:rPr>
          <w:rFonts w:ascii="ＭＳ 明朝" w:hAnsi="ＭＳ 明朝" w:hint="eastAsia"/>
          <w:sz w:val="22"/>
        </w:rPr>
        <w:t>な業務継続</w:t>
      </w:r>
      <w:r w:rsidRPr="0035273E">
        <w:rPr>
          <w:rFonts w:ascii="ＭＳ 明朝" w:hAnsi="ＭＳ 明朝" w:hint="eastAsia"/>
          <w:sz w:val="22"/>
        </w:rPr>
        <w:t>計画を策定し、防火管理者を配置して、毎年定期的に避難、救出訓練及びその他の必要な訓練を実施する。</w:t>
      </w:r>
    </w:p>
    <w:p w14:paraId="61D5B380" w14:textId="77777777" w:rsidR="00D9600F" w:rsidRDefault="00D9600F" w:rsidP="0035273E">
      <w:pPr>
        <w:pStyle w:val="a3"/>
        <w:ind w:left="893" w:hangingChars="406" w:hanging="893"/>
        <w:rPr>
          <w:rFonts w:ascii="ＭＳ 明朝" w:hAnsi="ＭＳ 明朝"/>
          <w:sz w:val="22"/>
        </w:rPr>
      </w:pPr>
    </w:p>
    <w:p w14:paraId="34978AAF" w14:textId="77777777" w:rsidR="00093872" w:rsidRPr="00E46A29" w:rsidRDefault="00093872" w:rsidP="00093872">
      <w:pPr>
        <w:ind w:left="210" w:hanging="210"/>
        <w:rPr>
          <w:sz w:val="21"/>
          <w:szCs w:val="24"/>
        </w:rPr>
      </w:pPr>
      <w:r w:rsidRPr="00E46A29">
        <w:rPr>
          <w:rFonts w:hint="eastAsia"/>
          <w:sz w:val="21"/>
          <w:szCs w:val="24"/>
        </w:rPr>
        <w:t>（業務継続計画の策定等）</w:t>
      </w:r>
    </w:p>
    <w:p w14:paraId="34B01E7C" w14:textId="5008EEDA" w:rsidR="00093872" w:rsidRPr="00E46A29" w:rsidRDefault="00093872" w:rsidP="00093872">
      <w:pPr>
        <w:ind w:left="735" w:hangingChars="350" w:hanging="735"/>
        <w:rPr>
          <w:sz w:val="21"/>
          <w:szCs w:val="24"/>
        </w:rPr>
      </w:pPr>
      <w:r w:rsidRPr="00E46A29">
        <w:rPr>
          <w:rFonts w:hint="eastAsia"/>
          <w:sz w:val="21"/>
          <w:szCs w:val="24"/>
        </w:rPr>
        <w:lastRenderedPageBreak/>
        <w:t>第</w:t>
      </w:r>
      <w:r w:rsidRPr="00E46A29">
        <w:rPr>
          <w:rFonts w:ascii="ＭＳ 明朝" w:hAnsi="ＭＳ 明朝" w:hint="eastAsia"/>
        </w:rPr>
        <w:t>19</w:t>
      </w:r>
      <w:r w:rsidRPr="00E46A29">
        <w:rPr>
          <w:rFonts w:hint="eastAsia"/>
          <w:sz w:val="21"/>
          <w:szCs w:val="24"/>
        </w:rPr>
        <w:t>条　事業所は、感染症や非常災害の発生時において、利用者に対する</w:t>
      </w:r>
      <w:r w:rsidRPr="00E46A29">
        <w:rPr>
          <w:rFonts w:ascii="ＭＳ 明朝" w:hAnsi="ＭＳ 明朝" w:hint="eastAsia"/>
          <w:sz w:val="21"/>
          <w:szCs w:val="24"/>
        </w:rPr>
        <w:t>通所介護〔指定予防通所事業〕</w:t>
      </w:r>
      <w:r w:rsidRPr="00E46A29">
        <w:rPr>
          <w:rFonts w:hint="eastAsia"/>
          <w:sz w:val="21"/>
          <w:szCs w:val="24"/>
        </w:rPr>
        <w:t>の提供を継続的に実施するための、及び非常時の体制で早期の業務再開を図るための計画（以下「業務継続計画」という。）を策定し、当該業務継続計画に従い必要な措置を講じるものとする。</w:t>
      </w:r>
    </w:p>
    <w:p w14:paraId="638E5CC0" w14:textId="77777777" w:rsidR="00093872" w:rsidRPr="00E46A29" w:rsidRDefault="00093872" w:rsidP="00093872">
      <w:pPr>
        <w:ind w:leftChars="250" w:left="655" w:hangingChars="50" w:hanging="105"/>
        <w:rPr>
          <w:sz w:val="21"/>
          <w:szCs w:val="24"/>
        </w:rPr>
      </w:pPr>
      <w:r w:rsidRPr="00E46A29">
        <w:rPr>
          <w:rFonts w:hint="eastAsia"/>
          <w:sz w:val="21"/>
          <w:szCs w:val="24"/>
        </w:rPr>
        <w:t>２　事業所は、従業者に対し、業務継続計画について周知するとともに、必要な研修及び訓練を定期的に実施するものとする。</w:t>
      </w:r>
    </w:p>
    <w:p w14:paraId="67892C8E" w14:textId="77777777" w:rsidR="00093872" w:rsidRDefault="00093872" w:rsidP="00093872">
      <w:pPr>
        <w:ind w:leftChars="250" w:left="655" w:hangingChars="50" w:hanging="105"/>
        <w:rPr>
          <w:sz w:val="21"/>
          <w:szCs w:val="24"/>
        </w:rPr>
      </w:pPr>
      <w:r w:rsidRPr="00E46A29">
        <w:rPr>
          <w:rFonts w:hint="eastAsia"/>
          <w:sz w:val="21"/>
          <w:szCs w:val="24"/>
        </w:rPr>
        <w:t>３　事業所は、定期的に業務継続計画の見直しを行い、必要に応じて業務継続計画の変更を行うものとする。</w:t>
      </w:r>
    </w:p>
    <w:p w14:paraId="12F74ED2" w14:textId="77777777" w:rsidR="00093872" w:rsidRPr="0035273E" w:rsidRDefault="00093872" w:rsidP="0035273E">
      <w:pPr>
        <w:pStyle w:val="a3"/>
        <w:ind w:left="893" w:hangingChars="406" w:hanging="893"/>
        <w:rPr>
          <w:rFonts w:ascii="ＭＳ 明朝" w:hAnsi="ＭＳ 明朝"/>
          <w:sz w:val="22"/>
        </w:rPr>
      </w:pPr>
    </w:p>
    <w:p w14:paraId="5E542AB0"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（その他運営についての留意事項）</w:t>
      </w:r>
    </w:p>
    <w:p w14:paraId="5DF67F12" w14:textId="5B46D57A"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第</w:t>
      </w:r>
      <w:r w:rsidR="00093872">
        <w:rPr>
          <w:rFonts w:ascii="ＭＳ 明朝" w:hAnsi="ＭＳ 明朝" w:hint="eastAsia"/>
          <w:sz w:val="22"/>
        </w:rPr>
        <w:t>20</w:t>
      </w:r>
      <w:r w:rsidRPr="0035273E">
        <w:rPr>
          <w:rFonts w:ascii="ＭＳ 明朝" w:hAnsi="ＭＳ 明朝" w:hint="eastAsia"/>
          <w:sz w:val="22"/>
        </w:rPr>
        <w:t>条　従業者の資質向上のため、次のとおり職員教育の機会を設ける。</w:t>
      </w:r>
    </w:p>
    <w:p w14:paraId="5475CD46"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 xml:space="preserve">　　　　　(1)　採用時教育　採用後１ケ月以内（研修及びOJT）</w:t>
      </w:r>
    </w:p>
    <w:p w14:paraId="4650DA4F" w14:textId="77777777" w:rsidR="00D9600F" w:rsidRPr="0035273E" w:rsidRDefault="00D9600F" w:rsidP="0035273E">
      <w:pPr>
        <w:pStyle w:val="a3"/>
        <w:ind w:left="893" w:hangingChars="406" w:hanging="893"/>
        <w:rPr>
          <w:rFonts w:ascii="ＭＳ 明朝" w:hAnsi="ＭＳ 明朝"/>
          <w:sz w:val="22"/>
          <w:lang w:eastAsia="zh-TW"/>
        </w:rPr>
      </w:pPr>
      <w:r w:rsidRPr="0035273E">
        <w:rPr>
          <w:rFonts w:ascii="ＭＳ 明朝" w:hAnsi="ＭＳ 明朝" w:hint="eastAsia"/>
          <w:sz w:val="22"/>
        </w:rPr>
        <w:t xml:space="preserve">　　　　　</w:t>
      </w:r>
      <w:r w:rsidRPr="0035273E">
        <w:rPr>
          <w:rFonts w:ascii="ＭＳ 明朝" w:hAnsi="ＭＳ 明朝" w:hint="eastAsia"/>
          <w:sz w:val="22"/>
          <w:lang w:eastAsia="zh-TW"/>
        </w:rPr>
        <w:t>(2)　階層別研修　随時（OFFJT）</w:t>
      </w:r>
    </w:p>
    <w:p w14:paraId="26D3E769"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lang w:eastAsia="zh-TW"/>
        </w:rPr>
        <w:t xml:space="preserve">　　　</w:t>
      </w:r>
      <w:r w:rsidRPr="0035273E">
        <w:rPr>
          <w:rFonts w:ascii="ＭＳ 明朝" w:hAnsi="ＭＳ 明朝" w:hint="eastAsia"/>
          <w:sz w:val="22"/>
        </w:rPr>
        <w:t>２　従業者等は、その勤務中常に身分を証明する証票を携行し、利用者または家族から求められたときは、これを提示する。</w:t>
      </w:r>
    </w:p>
    <w:p w14:paraId="2A617166" w14:textId="77777777" w:rsidR="00D9600F" w:rsidRPr="0035273E"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 xml:space="preserve">　　　３　事業所は、この事業を行うため、ケース記録、利用者負担金出納簿、その他必要な記録、帳票を整備する。</w:t>
      </w:r>
    </w:p>
    <w:p w14:paraId="7748301E" w14:textId="77777777" w:rsidR="00CA3543" w:rsidRDefault="00D9600F" w:rsidP="00CA3543">
      <w:pPr>
        <w:pStyle w:val="a3"/>
        <w:ind w:left="893" w:hangingChars="406" w:hanging="893"/>
        <w:rPr>
          <w:rFonts w:ascii="ＭＳ 明朝" w:hAnsi="ＭＳ 明朝"/>
          <w:sz w:val="22"/>
        </w:rPr>
      </w:pPr>
      <w:r w:rsidRPr="0035273E">
        <w:rPr>
          <w:rFonts w:ascii="ＭＳ 明朝" w:hAnsi="ＭＳ 明朝" w:hint="eastAsia"/>
          <w:sz w:val="22"/>
        </w:rPr>
        <w:t xml:space="preserve">　　　４　この規程の定める事項の他、運営に関する重要事項は、管理者が定めるものとする。</w:t>
      </w:r>
    </w:p>
    <w:p w14:paraId="5C72EA06" w14:textId="77777777" w:rsidR="00C64ACC" w:rsidRDefault="00C64ACC" w:rsidP="00CA3543">
      <w:pPr>
        <w:pStyle w:val="a3"/>
        <w:ind w:left="893" w:hangingChars="406" w:hanging="893"/>
        <w:rPr>
          <w:rFonts w:ascii="ＭＳ 明朝" w:hAnsi="ＭＳ 明朝"/>
          <w:sz w:val="22"/>
        </w:rPr>
      </w:pPr>
    </w:p>
    <w:p w14:paraId="7CFDE62F" w14:textId="5196699A" w:rsidR="00C64ACC" w:rsidRDefault="00C64ACC" w:rsidP="00CA3543">
      <w:pPr>
        <w:pStyle w:val="a3"/>
        <w:ind w:left="893" w:hangingChars="406" w:hanging="893"/>
        <w:rPr>
          <w:rFonts w:ascii="ＭＳ 明朝" w:hAnsi="ＭＳ 明朝"/>
          <w:sz w:val="22"/>
        </w:rPr>
      </w:pPr>
      <w:r>
        <w:rPr>
          <w:rFonts w:ascii="ＭＳ 明朝" w:hAnsi="ＭＳ 明朝" w:hint="eastAsia"/>
          <w:sz w:val="22"/>
        </w:rPr>
        <w:t>（虐待防止のための措置）</w:t>
      </w:r>
    </w:p>
    <w:p w14:paraId="4102F829" w14:textId="77B691C2" w:rsidR="00C64ACC" w:rsidRDefault="00C64ACC" w:rsidP="00CA3543">
      <w:pPr>
        <w:pStyle w:val="a3"/>
        <w:ind w:left="893" w:hangingChars="406" w:hanging="893"/>
        <w:rPr>
          <w:rFonts w:ascii="ＭＳ 明朝" w:hAnsi="ＭＳ 明朝"/>
          <w:sz w:val="22"/>
        </w:rPr>
      </w:pPr>
      <w:r>
        <w:rPr>
          <w:rFonts w:ascii="ＭＳ 明朝" w:hAnsi="ＭＳ 明朝" w:hint="eastAsia"/>
          <w:sz w:val="22"/>
        </w:rPr>
        <w:t>第2</w:t>
      </w:r>
      <w:r w:rsidR="00093872">
        <w:rPr>
          <w:rFonts w:ascii="ＭＳ 明朝" w:hAnsi="ＭＳ 明朝" w:hint="eastAsia"/>
          <w:sz w:val="22"/>
        </w:rPr>
        <w:t>1</w:t>
      </w:r>
      <w:r>
        <w:rPr>
          <w:rFonts w:ascii="ＭＳ 明朝" w:hAnsi="ＭＳ 明朝" w:hint="eastAsia"/>
          <w:sz w:val="22"/>
        </w:rPr>
        <w:t xml:space="preserve">条　</w:t>
      </w:r>
      <w:r w:rsidR="005A0B4C">
        <w:rPr>
          <w:rFonts w:ascii="ＭＳ 明朝" w:hAnsi="ＭＳ 明朝" w:hint="eastAsia"/>
          <w:sz w:val="22"/>
        </w:rPr>
        <w:t>事業所は虐待の発生を防止するために業務継続計画を策定し以下の必要な措置を講ずることとする。</w:t>
      </w:r>
    </w:p>
    <w:p w14:paraId="03D55FFB" w14:textId="43EE0569" w:rsidR="005A0B4C" w:rsidRDefault="005A0B4C" w:rsidP="005A0B4C">
      <w:pPr>
        <w:pStyle w:val="a3"/>
        <w:numPr>
          <w:ilvl w:val="0"/>
          <w:numId w:val="8"/>
        </w:numPr>
        <w:ind w:firstLineChars="0"/>
        <w:rPr>
          <w:rFonts w:ascii="ＭＳ 明朝" w:hAnsi="ＭＳ 明朝"/>
          <w:sz w:val="22"/>
        </w:rPr>
      </w:pPr>
      <w:r>
        <w:rPr>
          <w:rFonts w:ascii="ＭＳ 明朝" w:hAnsi="ＭＳ 明朝" w:hint="eastAsia"/>
          <w:sz w:val="22"/>
        </w:rPr>
        <w:t>事業所における虐待防止のための委員会を定期的に開催し、その結果について介護職員その他の従業者に周知徹底を図る。</w:t>
      </w:r>
    </w:p>
    <w:p w14:paraId="150338D6" w14:textId="101CB793" w:rsidR="005A0B4C" w:rsidRDefault="005A0B4C" w:rsidP="005A0B4C">
      <w:pPr>
        <w:pStyle w:val="a3"/>
        <w:numPr>
          <w:ilvl w:val="0"/>
          <w:numId w:val="8"/>
        </w:numPr>
        <w:ind w:firstLineChars="0"/>
        <w:rPr>
          <w:rFonts w:ascii="ＭＳ 明朝" w:hAnsi="ＭＳ 明朝"/>
          <w:sz w:val="22"/>
        </w:rPr>
      </w:pPr>
      <w:r>
        <w:rPr>
          <w:rFonts w:ascii="ＭＳ 明朝" w:hAnsi="ＭＳ 明朝" w:hint="eastAsia"/>
          <w:sz w:val="22"/>
        </w:rPr>
        <w:t>事業所において介護職員その他の従業者に虐待防止のための研修、訓練を定期的に（年1回以上）開催する。</w:t>
      </w:r>
    </w:p>
    <w:p w14:paraId="21B36F63" w14:textId="7B8A6923" w:rsidR="005A0B4C" w:rsidRDefault="00A62B96" w:rsidP="005A0B4C">
      <w:pPr>
        <w:pStyle w:val="a3"/>
        <w:numPr>
          <w:ilvl w:val="0"/>
          <w:numId w:val="8"/>
        </w:numPr>
        <w:ind w:firstLineChars="0"/>
        <w:rPr>
          <w:rFonts w:ascii="ＭＳ 明朝" w:hAnsi="ＭＳ 明朝"/>
          <w:sz w:val="22"/>
        </w:rPr>
      </w:pPr>
      <w:r>
        <w:rPr>
          <w:rFonts w:ascii="ＭＳ 明朝" w:hAnsi="ＭＳ 明朝" w:hint="eastAsia"/>
          <w:sz w:val="22"/>
        </w:rPr>
        <w:t>虐待防止のための相談窓口を設置する。</w:t>
      </w:r>
    </w:p>
    <w:p w14:paraId="2840D384" w14:textId="77777777" w:rsidR="005600E5" w:rsidRPr="005600E5" w:rsidRDefault="005600E5" w:rsidP="006664E8">
      <w:pPr>
        <w:pStyle w:val="ad"/>
        <w:ind w:leftChars="0" w:left="1380"/>
        <w:rPr>
          <w:rFonts w:ascii="ＭＳ ゴシック" w:eastAsia="ＭＳ ゴシック" w:hAnsi="ＭＳ ゴシック"/>
        </w:rPr>
      </w:pPr>
      <w:r w:rsidRPr="005600E5">
        <w:rPr>
          <w:rFonts w:ascii="ＭＳ ゴシック" w:eastAsia="ＭＳ ゴシック" w:hAnsi="ＭＳ ゴシック" w:hint="eastAsia"/>
        </w:rPr>
        <w:t>【責任者の選定】</w:t>
      </w:r>
    </w:p>
    <w:p w14:paraId="59FF4472" w14:textId="77777777" w:rsidR="005600E5" w:rsidRPr="005600E5" w:rsidRDefault="005600E5" w:rsidP="006664E8">
      <w:pPr>
        <w:pStyle w:val="ad"/>
        <w:ind w:leftChars="0" w:left="1380"/>
        <w:rPr>
          <w:rFonts w:ascii="ＭＳ ゴシック" w:eastAsia="ＭＳ ゴシック" w:hAnsi="ＭＳ ゴシック"/>
        </w:rPr>
      </w:pPr>
      <w:r w:rsidRPr="005600E5">
        <w:rPr>
          <w:rFonts w:ascii="ＭＳ ゴシック" w:eastAsia="ＭＳ ゴシック" w:hAnsi="ＭＳ ゴシック" w:hint="eastAsia"/>
        </w:rPr>
        <w:t xml:space="preserve">　（前３号に掲げる）措置を適切に実施するための担当者を置く。</w:t>
      </w:r>
    </w:p>
    <w:p w14:paraId="30F1ACEC" w14:textId="77777777" w:rsidR="005600E5" w:rsidRPr="005600E5" w:rsidRDefault="005600E5" w:rsidP="006664E8">
      <w:pPr>
        <w:pStyle w:val="ad"/>
        <w:ind w:leftChars="0" w:left="1380"/>
        <w:rPr>
          <w:rFonts w:ascii="ＭＳ ゴシック" w:eastAsia="ＭＳ ゴシック" w:hAnsi="ＭＳ ゴシック"/>
        </w:rPr>
      </w:pPr>
      <w:r w:rsidRPr="005600E5">
        <w:rPr>
          <w:rFonts w:ascii="ＭＳ ゴシック" w:eastAsia="ＭＳ ゴシック" w:hAnsi="ＭＳ ゴシック" w:hint="eastAsia"/>
        </w:rPr>
        <w:t>【虐待が発生した場合の対応方法】</w:t>
      </w:r>
    </w:p>
    <w:p w14:paraId="29093023" w14:textId="77777777" w:rsidR="006664E8" w:rsidRDefault="005600E5" w:rsidP="006664E8">
      <w:pPr>
        <w:pStyle w:val="ad"/>
        <w:ind w:leftChars="0" w:left="1380"/>
        <w:rPr>
          <w:rFonts w:ascii="ＭＳ ゴシック" w:eastAsia="ＭＳ ゴシック" w:hAnsi="ＭＳ ゴシック"/>
        </w:rPr>
      </w:pPr>
      <w:r w:rsidRPr="005600E5">
        <w:rPr>
          <w:rFonts w:ascii="ＭＳ ゴシック" w:eastAsia="ＭＳ ゴシック" w:hAnsi="ＭＳ ゴシック" w:hint="eastAsia"/>
        </w:rPr>
        <w:t>事業者は、サービス提供中に、当該事業所従業者又は養護者（利用者の家族等高齢者を現に養護する者）による虐待を受けたと思われる利用者を発見した場合は、速やかに、これを市町村に通報するものとする。</w:t>
      </w:r>
    </w:p>
    <w:p w14:paraId="4283959A" w14:textId="6D71A938" w:rsidR="005600E5" w:rsidRPr="006664E8" w:rsidRDefault="006664E8" w:rsidP="006664E8">
      <w:pPr>
        <w:rPr>
          <w:rFonts w:ascii="ＭＳ ゴシック" w:eastAsia="ＭＳ ゴシック" w:hAnsi="ＭＳ ゴシック"/>
        </w:rPr>
      </w:pPr>
      <w:r>
        <w:rPr>
          <w:rFonts w:ascii="ＭＳ ゴシック" w:eastAsia="ＭＳ ゴシック" w:hAnsi="ＭＳ ゴシック" w:hint="eastAsia"/>
        </w:rPr>
        <w:t>(身体拘束のための措置)</w:t>
      </w:r>
      <w:r w:rsidRPr="006664E8">
        <w:rPr>
          <w:rFonts w:ascii="ＭＳ ゴシック" w:eastAsia="ＭＳ ゴシック" w:hAnsi="ＭＳ ゴシック" w:hint="eastAsia"/>
        </w:rPr>
        <w:t xml:space="preserve">　　　　　　　　　　　　　　　　</w:t>
      </w:r>
    </w:p>
    <w:p w14:paraId="060B853F" w14:textId="2EE826B5" w:rsidR="004D7895" w:rsidRDefault="006664E8" w:rsidP="006664E8">
      <w:pPr>
        <w:pStyle w:val="a3"/>
        <w:ind w:firstLineChars="0"/>
        <w:rPr>
          <w:rFonts w:ascii="ＭＳ 明朝" w:hAnsi="ＭＳ 明朝"/>
          <w:sz w:val="22"/>
        </w:rPr>
      </w:pPr>
      <w:r>
        <w:rPr>
          <w:rFonts w:ascii="ＭＳ 明朝" w:hAnsi="ＭＳ 明朝" w:hint="eastAsia"/>
          <w:sz w:val="22"/>
        </w:rPr>
        <w:t>第22条</w:t>
      </w:r>
    </w:p>
    <w:p w14:paraId="4BFE6580" w14:textId="2C9EF443" w:rsidR="00C64ACC" w:rsidRPr="004D7895" w:rsidRDefault="004D7895" w:rsidP="004D7895">
      <w:pPr>
        <w:pStyle w:val="a3"/>
        <w:ind w:leftChars="600" w:left="1320" w:firstLineChars="0" w:firstLine="0"/>
        <w:rPr>
          <w:rFonts w:asciiTheme="minorEastAsia" w:eastAsiaTheme="minorEastAsia" w:hAnsiTheme="minorEastAsia"/>
          <w:sz w:val="22"/>
        </w:rPr>
      </w:pPr>
      <w:r w:rsidRPr="00884006">
        <w:rPr>
          <w:rFonts w:asciiTheme="minorEastAsia" w:eastAsiaTheme="minorEastAsia" w:hAnsiTheme="minorEastAsia" w:hint="eastAsia"/>
          <w:color w:val="000000"/>
          <w:sz w:val="22"/>
        </w:rPr>
        <w:t>事業所は、当該利用者又は他の利用者等の生命又は身体を保護するため緊急やむを得ない場合を除き、身体的拘束その他利用者の行動を制限する行為は行わない。やむを得ず身体拘束を行う場合には、その様態及び時間、その際の利用者の心身の状況並びに緊急やむを得ない理由を記録するものとする。</w:t>
      </w:r>
    </w:p>
    <w:p w14:paraId="4FA7E38D" w14:textId="77777777" w:rsidR="003A573E" w:rsidRDefault="003A573E" w:rsidP="004D7895">
      <w:pPr>
        <w:pStyle w:val="a3"/>
        <w:ind w:left="0" w:firstLineChars="0" w:firstLine="0"/>
        <w:rPr>
          <w:rFonts w:ascii="ＭＳ 明朝" w:hAnsi="ＭＳ 明朝"/>
          <w:sz w:val="22"/>
        </w:rPr>
      </w:pPr>
    </w:p>
    <w:p w14:paraId="76D17BA6" w14:textId="77777777" w:rsidR="00D9600F" w:rsidRPr="0035273E" w:rsidRDefault="00CB5434" w:rsidP="00CA3543">
      <w:pPr>
        <w:pStyle w:val="a3"/>
        <w:ind w:left="893" w:hangingChars="406" w:hanging="893"/>
        <w:rPr>
          <w:rFonts w:ascii="ＭＳ 明朝" w:hAnsi="ＭＳ 明朝"/>
          <w:sz w:val="22"/>
        </w:rPr>
      </w:pPr>
      <w:r>
        <w:rPr>
          <w:rFonts w:ascii="ＭＳ 明朝" w:hAnsi="ＭＳ 明朝" w:hint="eastAsia"/>
          <w:sz w:val="22"/>
        </w:rPr>
        <w:t>（付　則</w:t>
      </w:r>
      <w:r w:rsidR="00D9600F" w:rsidRPr="0035273E">
        <w:rPr>
          <w:rFonts w:ascii="ＭＳ 明朝" w:hAnsi="ＭＳ 明朝" w:hint="eastAsia"/>
          <w:sz w:val="22"/>
        </w:rPr>
        <w:t>）</w:t>
      </w:r>
    </w:p>
    <w:p w14:paraId="5D8190EE" w14:textId="77777777" w:rsidR="00D9600F" w:rsidRDefault="00D9600F" w:rsidP="0035273E">
      <w:pPr>
        <w:pStyle w:val="a3"/>
        <w:ind w:left="893" w:hangingChars="406" w:hanging="893"/>
        <w:rPr>
          <w:rFonts w:ascii="ＭＳ 明朝" w:hAnsi="ＭＳ 明朝"/>
          <w:sz w:val="22"/>
        </w:rPr>
      </w:pPr>
      <w:r w:rsidRPr="0035273E">
        <w:rPr>
          <w:rFonts w:ascii="ＭＳ 明朝" w:hAnsi="ＭＳ 明朝" w:hint="eastAsia"/>
          <w:sz w:val="22"/>
        </w:rPr>
        <w:t xml:space="preserve">　　この規程は、平成18年7月15日から施行する。</w:t>
      </w:r>
    </w:p>
    <w:p w14:paraId="4EA1DD97" w14:textId="77777777" w:rsidR="00E31952" w:rsidRDefault="00CD4AD6" w:rsidP="00CD4AD6">
      <w:pPr>
        <w:pStyle w:val="a3"/>
        <w:ind w:left="893" w:hangingChars="406" w:hanging="893"/>
        <w:rPr>
          <w:rFonts w:ascii="ＭＳ 明朝" w:hAnsi="ＭＳ 明朝"/>
          <w:sz w:val="22"/>
        </w:rPr>
      </w:pPr>
      <w:r>
        <w:rPr>
          <w:rFonts w:ascii="ＭＳ 明朝" w:hAnsi="ＭＳ 明朝" w:hint="eastAsia"/>
          <w:sz w:val="22"/>
        </w:rPr>
        <w:t>（付　則</w:t>
      </w:r>
      <w:r w:rsidRPr="0035273E">
        <w:rPr>
          <w:rFonts w:ascii="ＭＳ 明朝" w:hAnsi="ＭＳ 明朝" w:hint="eastAsia"/>
          <w:sz w:val="22"/>
        </w:rPr>
        <w:t>）</w:t>
      </w:r>
    </w:p>
    <w:p w14:paraId="32BECF9C" w14:textId="77777777" w:rsidR="00891E19" w:rsidRDefault="00202EDB" w:rsidP="00891E19">
      <w:pPr>
        <w:pStyle w:val="a3"/>
        <w:ind w:left="893" w:hangingChars="406" w:hanging="893"/>
        <w:rPr>
          <w:rFonts w:ascii="ＭＳ 明朝" w:hAnsi="ＭＳ 明朝"/>
          <w:sz w:val="22"/>
        </w:rPr>
      </w:pPr>
      <w:r>
        <w:rPr>
          <w:rFonts w:ascii="ＭＳ 明朝" w:hAnsi="ＭＳ 明朝" w:hint="eastAsia"/>
          <w:sz w:val="22"/>
        </w:rPr>
        <w:t xml:space="preserve">　　</w:t>
      </w:r>
      <w:r w:rsidR="007534DB">
        <w:rPr>
          <w:rFonts w:ascii="ＭＳ 明朝" w:hAnsi="ＭＳ 明朝" w:hint="eastAsia"/>
          <w:sz w:val="22"/>
        </w:rPr>
        <w:t>この規程</w:t>
      </w:r>
      <w:r w:rsidR="00CD4AD6">
        <w:rPr>
          <w:rFonts w:ascii="ＭＳ 明朝" w:hAnsi="ＭＳ 明朝" w:hint="eastAsia"/>
          <w:sz w:val="22"/>
        </w:rPr>
        <w:t>の一部を改訂し、</w:t>
      </w:r>
      <w:r w:rsidR="00E31952">
        <w:rPr>
          <w:rFonts w:ascii="ＭＳ 明朝" w:hAnsi="ＭＳ 明朝" w:hint="eastAsia"/>
          <w:sz w:val="22"/>
        </w:rPr>
        <w:t>平成24年4月1日</w:t>
      </w:r>
      <w:r w:rsidR="00CD4AD6">
        <w:rPr>
          <w:rFonts w:ascii="ＭＳ 明朝" w:hAnsi="ＭＳ 明朝" w:hint="eastAsia"/>
          <w:sz w:val="22"/>
        </w:rPr>
        <w:t>から施行する。</w:t>
      </w:r>
    </w:p>
    <w:p w14:paraId="5D2F60C6" w14:textId="77777777" w:rsidR="00891E19" w:rsidRDefault="00891E19" w:rsidP="00891E19">
      <w:pPr>
        <w:pStyle w:val="a3"/>
        <w:ind w:left="893" w:hangingChars="406" w:hanging="893"/>
        <w:rPr>
          <w:rFonts w:ascii="ＭＳ 明朝" w:hAnsi="ＭＳ 明朝"/>
          <w:sz w:val="22"/>
        </w:rPr>
      </w:pPr>
      <w:r>
        <w:rPr>
          <w:rFonts w:ascii="ＭＳ 明朝" w:hAnsi="ＭＳ 明朝" w:hint="eastAsia"/>
          <w:sz w:val="22"/>
        </w:rPr>
        <w:t>（付　則</w:t>
      </w:r>
      <w:r w:rsidRPr="0035273E">
        <w:rPr>
          <w:rFonts w:ascii="ＭＳ 明朝" w:hAnsi="ＭＳ 明朝" w:hint="eastAsia"/>
          <w:sz w:val="22"/>
        </w:rPr>
        <w:t>）</w:t>
      </w:r>
    </w:p>
    <w:p w14:paraId="7DA0623E" w14:textId="77777777" w:rsidR="00891E19" w:rsidRPr="0035273E" w:rsidRDefault="00891E19" w:rsidP="00891E19">
      <w:pPr>
        <w:pStyle w:val="a3"/>
        <w:ind w:left="893" w:hangingChars="406" w:hanging="893"/>
        <w:rPr>
          <w:rFonts w:ascii="ＭＳ 明朝" w:hAnsi="ＭＳ 明朝"/>
          <w:sz w:val="22"/>
        </w:rPr>
      </w:pPr>
      <w:r>
        <w:rPr>
          <w:rFonts w:ascii="ＭＳ 明朝" w:hAnsi="ＭＳ 明朝" w:hint="eastAsia"/>
          <w:sz w:val="22"/>
        </w:rPr>
        <w:lastRenderedPageBreak/>
        <w:t xml:space="preserve">　　この規程の一部を改訂し、平成28年3月1日から施行する。</w:t>
      </w:r>
    </w:p>
    <w:p w14:paraId="0CE5EE52" w14:textId="77777777" w:rsidR="006716D0" w:rsidRDefault="006716D0" w:rsidP="006716D0">
      <w:pPr>
        <w:pStyle w:val="a3"/>
        <w:ind w:left="893" w:hangingChars="406" w:hanging="893"/>
        <w:rPr>
          <w:rFonts w:ascii="ＭＳ 明朝" w:hAnsi="ＭＳ 明朝"/>
          <w:sz w:val="22"/>
        </w:rPr>
      </w:pPr>
      <w:r>
        <w:rPr>
          <w:rFonts w:ascii="ＭＳ 明朝" w:hAnsi="ＭＳ 明朝" w:hint="eastAsia"/>
          <w:sz w:val="22"/>
        </w:rPr>
        <w:t>（付　則</w:t>
      </w:r>
      <w:r w:rsidRPr="0035273E">
        <w:rPr>
          <w:rFonts w:ascii="ＭＳ 明朝" w:hAnsi="ＭＳ 明朝" w:hint="eastAsia"/>
          <w:sz w:val="22"/>
        </w:rPr>
        <w:t>）</w:t>
      </w:r>
    </w:p>
    <w:p w14:paraId="6BF474C3" w14:textId="77777777" w:rsidR="006716D0" w:rsidRPr="0035273E" w:rsidRDefault="006716D0" w:rsidP="006716D0">
      <w:pPr>
        <w:pStyle w:val="a3"/>
        <w:ind w:left="893" w:hangingChars="406" w:hanging="893"/>
        <w:rPr>
          <w:rFonts w:ascii="ＭＳ 明朝" w:hAnsi="ＭＳ 明朝"/>
          <w:sz w:val="22"/>
        </w:rPr>
      </w:pPr>
      <w:r>
        <w:rPr>
          <w:rFonts w:ascii="ＭＳ 明朝" w:hAnsi="ＭＳ 明朝" w:hint="eastAsia"/>
          <w:sz w:val="22"/>
        </w:rPr>
        <w:t xml:space="preserve">　　この規程の一部を改訂し、平成30年7月1日から施行する。</w:t>
      </w:r>
    </w:p>
    <w:p w14:paraId="1C3046CA" w14:textId="4EBDEAB6" w:rsidR="00E31952" w:rsidRDefault="00A62B96" w:rsidP="0035273E">
      <w:pPr>
        <w:pStyle w:val="a3"/>
        <w:ind w:left="893" w:hangingChars="406" w:hanging="893"/>
        <w:rPr>
          <w:rFonts w:ascii="ＭＳ 明朝" w:hAnsi="ＭＳ 明朝"/>
          <w:sz w:val="22"/>
        </w:rPr>
      </w:pPr>
      <w:r>
        <w:rPr>
          <w:rFonts w:ascii="ＭＳ 明朝" w:hAnsi="ＭＳ 明朝" w:hint="eastAsia"/>
          <w:sz w:val="22"/>
        </w:rPr>
        <w:t>（付　則）</w:t>
      </w:r>
    </w:p>
    <w:p w14:paraId="0BEFE92C" w14:textId="74CEAF86" w:rsidR="00A62B96" w:rsidRPr="00884006" w:rsidRDefault="00A62B96" w:rsidP="0035273E">
      <w:pPr>
        <w:pStyle w:val="a3"/>
        <w:ind w:left="893" w:hangingChars="406" w:hanging="893"/>
        <w:rPr>
          <w:rFonts w:ascii="ＭＳ 明朝" w:hAnsi="ＭＳ 明朝"/>
          <w:sz w:val="22"/>
        </w:rPr>
      </w:pPr>
      <w:r>
        <w:rPr>
          <w:rFonts w:ascii="ＭＳ 明朝" w:hAnsi="ＭＳ 明朝" w:hint="eastAsia"/>
          <w:sz w:val="22"/>
        </w:rPr>
        <w:t xml:space="preserve">　　</w:t>
      </w:r>
      <w:r w:rsidRPr="00884006">
        <w:rPr>
          <w:rFonts w:ascii="ＭＳ 明朝" w:hAnsi="ＭＳ 明朝" w:hint="eastAsia"/>
          <w:sz w:val="22"/>
        </w:rPr>
        <w:t>この規程の一部を改訂し、令和6年4月1日から施行する。</w:t>
      </w:r>
    </w:p>
    <w:p w14:paraId="6D599983" w14:textId="77777777" w:rsidR="004D7895" w:rsidRPr="00884006" w:rsidRDefault="004D7895" w:rsidP="004D7895">
      <w:pPr>
        <w:pStyle w:val="a3"/>
        <w:ind w:left="893" w:hangingChars="406" w:hanging="893"/>
        <w:rPr>
          <w:rFonts w:ascii="ＭＳ 明朝" w:hAnsi="ＭＳ 明朝"/>
          <w:sz w:val="22"/>
        </w:rPr>
      </w:pPr>
      <w:r w:rsidRPr="00884006">
        <w:rPr>
          <w:rFonts w:ascii="ＭＳ 明朝" w:hAnsi="ＭＳ 明朝" w:hint="eastAsia"/>
          <w:sz w:val="22"/>
        </w:rPr>
        <w:t>（付　則）</w:t>
      </w:r>
    </w:p>
    <w:p w14:paraId="46732FFC" w14:textId="3755BAFD" w:rsidR="004D7895" w:rsidRDefault="004D7895" w:rsidP="004D7895">
      <w:pPr>
        <w:pStyle w:val="a3"/>
        <w:ind w:left="893" w:hangingChars="406" w:hanging="893"/>
        <w:rPr>
          <w:rFonts w:ascii="ＭＳ 明朝" w:hAnsi="ＭＳ 明朝"/>
          <w:sz w:val="22"/>
        </w:rPr>
      </w:pPr>
      <w:r w:rsidRPr="00884006">
        <w:rPr>
          <w:rFonts w:ascii="ＭＳ 明朝" w:hAnsi="ＭＳ 明朝" w:hint="eastAsia"/>
          <w:sz w:val="22"/>
        </w:rPr>
        <w:t xml:space="preserve">　　この規程の一部を改訂し、令和7年4月1日から施行する。</w:t>
      </w:r>
    </w:p>
    <w:p w14:paraId="43578A03" w14:textId="77777777" w:rsidR="00311AFD" w:rsidRPr="00884006" w:rsidRDefault="00311AFD" w:rsidP="00311AFD">
      <w:pPr>
        <w:pStyle w:val="a3"/>
        <w:ind w:left="893" w:hangingChars="406" w:hanging="893"/>
        <w:rPr>
          <w:rFonts w:ascii="ＭＳ 明朝" w:hAnsi="ＭＳ 明朝"/>
          <w:sz w:val="22"/>
        </w:rPr>
      </w:pPr>
      <w:r w:rsidRPr="00884006">
        <w:rPr>
          <w:rFonts w:ascii="ＭＳ 明朝" w:hAnsi="ＭＳ 明朝" w:hint="eastAsia"/>
          <w:sz w:val="22"/>
        </w:rPr>
        <w:t>付　則）</w:t>
      </w:r>
    </w:p>
    <w:p w14:paraId="10567BBF" w14:textId="51637803" w:rsidR="00311AFD" w:rsidRPr="004D7895" w:rsidRDefault="00311AFD" w:rsidP="00311AFD">
      <w:pPr>
        <w:pStyle w:val="a3"/>
        <w:ind w:left="893" w:hangingChars="406" w:hanging="893"/>
        <w:rPr>
          <w:rFonts w:ascii="ＭＳ 明朝" w:hAnsi="ＭＳ 明朝"/>
          <w:sz w:val="22"/>
        </w:rPr>
      </w:pPr>
      <w:r w:rsidRPr="00884006">
        <w:rPr>
          <w:rFonts w:ascii="ＭＳ 明朝" w:hAnsi="ＭＳ 明朝" w:hint="eastAsia"/>
          <w:sz w:val="22"/>
        </w:rPr>
        <w:t xml:space="preserve">　　この規程の一部を改訂し、令和7年</w:t>
      </w:r>
      <w:r>
        <w:rPr>
          <w:rFonts w:ascii="ＭＳ 明朝" w:hAnsi="ＭＳ 明朝" w:hint="eastAsia"/>
          <w:sz w:val="22"/>
        </w:rPr>
        <w:t>9</w:t>
      </w:r>
      <w:r w:rsidRPr="00884006">
        <w:rPr>
          <w:rFonts w:ascii="ＭＳ 明朝" w:hAnsi="ＭＳ 明朝" w:hint="eastAsia"/>
          <w:sz w:val="22"/>
        </w:rPr>
        <w:t>月1日から施行する。</w:t>
      </w:r>
    </w:p>
    <w:p w14:paraId="1A1C1B7F" w14:textId="77777777" w:rsidR="00311AFD" w:rsidRPr="00311AFD" w:rsidRDefault="00311AFD" w:rsidP="004D7895">
      <w:pPr>
        <w:pStyle w:val="a3"/>
        <w:ind w:left="893" w:hangingChars="406" w:hanging="893"/>
        <w:rPr>
          <w:rFonts w:ascii="ＭＳ 明朝" w:hAnsi="ＭＳ 明朝"/>
          <w:sz w:val="22"/>
        </w:rPr>
      </w:pPr>
    </w:p>
    <w:sectPr w:rsidR="00311AFD" w:rsidRPr="00311AFD" w:rsidSect="0035273E">
      <w:pgSz w:w="11906" w:h="16838" w:code="9"/>
      <w:pgMar w:top="1701" w:right="1701" w:bottom="1701" w:left="1701" w:header="851" w:footer="992" w:gutter="0"/>
      <w:cols w:space="425"/>
      <w:docGrid w:linePitch="319"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812E" w14:textId="77777777" w:rsidR="00E62A5F" w:rsidRDefault="00E62A5F" w:rsidP="001E2287">
      <w:r>
        <w:separator/>
      </w:r>
    </w:p>
  </w:endnote>
  <w:endnote w:type="continuationSeparator" w:id="0">
    <w:p w14:paraId="6D2F3BDF" w14:textId="77777777" w:rsidR="00E62A5F" w:rsidRDefault="00E62A5F" w:rsidP="001E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3CDE" w14:textId="77777777" w:rsidR="00E62A5F" w:rsidRDefault="00E62A5F" w:rsidP="001E2287">
      <w:r>
        <w:separator/>
      </w:r>
    </w:p>
  </w:footnote>
  <w:footnote w:type="continuationSeparator" w:id="0">
    <w:p w14:paraId="68DB87C8" w14:textId="77777777" w:rsidR="00E62A5F" w:rsidRDefault="00E62A5F" w:rsidP="001E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1026"/>
    <w:multiLevelType w:val="hybridMultilevel"/>
    <w:tmpl w:val="EDFA4F44"/>
    <w:lvl w:ilvl="0" w:tplc="73608C1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543333"/>
    <w:multiLevelType w:val="hybridMultilevel"/>
    <w:tmpl w:val="5A2818F8"/>
    <w:lvl w:ilvl="0" w:tplc="E5DA9846">
      <w:start w:val="10"/>
      <w:numFmt w:val="decimalFullWidth"/>
      <w:lvlText w:val="第%1条"/>
      <w:lvlJc w:val="left"/>
      <w:pPr>
        <w:tabs>
          <w:tab w:val="num" w:pos="3390"/>
        </w:tabs>
        <w:ind w:left="3390" w:hanging="87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2" w15:restartNumberingAfterBreak="0">
    <w:nsid w:val="2B2F54D5"/>
    <w:multiLevelType w:val="hybridMultilevel"/>
    <w:tmpl w:val="1E924D30"/>
    <w:lvl w:ilvl="0" w:tplc="8CCC09FA">
      <w:start w:val="1"/>
      <w:numFmt w:val="decimal"/>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2E1D415A"/>
    <w:multiLevelType w:val="hybridMultilevel"/>
    <w:tmpl w:val="C066C4B0"/>
    <w:lvl w:ilvl="0" w:tplc="40A45B44">
      <w:start w:val="10"/>
      <w:numFmt w:val="decimalFullWidth"/>
      <w:lvlText w:val="第%1条"/>
      <w:lvlJc w:val="left"/>
      <w:pPr>
        <w:tabs>
          <w:tab w:val="num" w:pos="650"/>
        </w:tabs>
        <w:ind w:left="650" w:hanging="870"/>
      </w:pPr>
      <w:rPr>
        <w:rFonts w:hint="eastAsia"/>
      </w:rPr>
    </w:lvl>
    <w:lvl w:ilvl="1" w:tplc="04090017" w:tentative="1">
      <w:start w:val="1"/>
      <w:numFmt w:val="aiueoFullWidth"/>
      <w:lvlText w:val="(%2)"/>
      <w:lvlJc w:val="left"/>
      <w:pPr>
        <w:tabs>
          <w:tab w:val="num" w:pos="620"/>
        </w:tabs>
        <w:ind w:left="620" w:hanging="420"/>
      </w:pPr>
    </w:lvl>
    <w:lvl w:ilvl="2" w:tplc="04090011" w:tentative="1">
      <w:start w:val="1"/>
      <w:numFmt w:val="decimalEnclosedCircle"/>
      <w:lvlText w:val="%3"/>
      <w:lvlJc w:val="left"/>
      <w:pPr>
        <w:tabs>
          <w:tab w:val="num" w:pos="1040"/>
        </w:tabs>
        <w:ind w:left="1040" w:hanging="420"/>
      </w:pPr>
    </w:lvl>
    <w:lvl w:ilvl="3" w:tplc="0409000F" w:tentative="1">
      <w:start w:val="1"/>
      <w:numFmt w:val="decimal"/>
      <w:lvlText w:val="%4."/>
      <w:lvlJc w:val="left"/>
      <w:pPr>
        <w:tabs>
          <w:tab w:val="num" w:pos="1460"/>
        </w:tabs>
        <w:ind w:left="1460" w:hanging="420"/>
      </w:pPr>
    </w:lvl>
    <w:lvl w:ilvl="4" w:tplc="04090017" w:tentative="1">
      <w:start w:val="1"/>
      <w:numFmt w:val="aiueoFullWidth"/>
      <w:lvlText w:val="(%5)"/>
      <w:lvlJc w:val="left"/>
      <w:pPr>
        <w:tabs>
          <w:tab w:val="num" w:pos="1880"/>
        </w:tabs>
        <w:ind w:left="1880" w:hanging="420"/>
      </w:pPr>
    </w:lvl>
    <w:lvl w:ilvl="5" w:tplc="04090011" w:tentative="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4" w15:restartNumberingAfterBreak="0">
    <w:nsid w:val="347C427B"/>
    <w:multiLevelType w:val="hybridMultilevel"/>
    <w:tmpl w:val="80E42028"/>
    <w:lvl w:ilvl="0" w:tplc="9B2C84E4">
      <w:start w:val="1"/>
      <w:numFmt w:val="decimal"/>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5" w15:restartNumberingAfterBreak="0">
    <w:nsid w:val="647F270F"/>
    <w:multiLevelType w:val="hybridMultilevel"/>
    <w:tmpl w:val="3CAAC5BA"/>
    <w:lvl w:ilvl="0" w:tplc="4C42162E">
      <w:start w:val="10"/>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FAE2D0B"/>
    <w:multiLevelType w:val="hybridMultilevel"/>
    <w:tmpl w:val="E90AC57E"/>
    <w:lvl w:ilvl="0" w:tplc="9D38FC12">
      <w:start w:val="1"/>
      <w:numFmt w:val="decimal"/>
      <w:lvlText w:val="(%1)"/>
      <w:lvlJc w:val="left"/>
      <w:pPr>
        <w:tabs>
          <w:tab w:val="num" w:pos="1320"/>
        </w:tabs>
        <w:ind w:left="1320" w:hanging="360"/>
      </w:pPr>
      <w:rPr>
        <w:rFonts w:hint="eastAsia"/>
      </w:rPr>
    </w:lvl>
    <w:lvl w:ilvl="1" w:tplc="D4486992">
      <w:start w:val="7"/>
      <w:numFmt w:val="decimalFullWidth"/>
      <w:lvlText w:val="第%2条"/>
      <w:lvlJc w:val="left"/>
      <w:pPr>
        <w:tabs>
          <w:tab w:val="num" w:pos="2340"/>
        </w:tabs>
        <w:ind w:left="2340" w:hanging="960"/>
      </w:pPr>
      <w:rPr>
        <w:rFonts w:hint="eastAsia"/>
      </w:rPr>
    </w:lvl>
    <w:lvl w:ilvl="2" w:tplc="1750B6AC">
      <w:start w:val="10"/>
      <w:numFmt w:val="decimal"/>
      <w:lvlText w:val="第%3"/>
      <w:lvlJc w:val="left"/>
      <w:pPr>
        <w:tabs>
          <w:tab w:val="num" w:pos="2520"/>
        </w:tabs>
        <w:ind w:left="2520" w:hanging="720"/>
      </w:pPr>
      <w:rPr>
        <w:rFonts w:hint="eastAsia"/>
      </w:r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7" w15:restartNumberingAfterBreak="0">
    <w:nsid w:val="7DDB1A3C"/>
    <w:multiLevelType w:val="hybridMultilevel"/>
    <w:tmpl w:val="032E7E78"/>
    <w:lvl w:ilvl="0" w:tplc="AB4055AC">
      <w:start w:val="10"/>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6330948">
    <w:abstractNumId w:val="0"/>
  </w:num>
  <w:num w:numId="2" w16cid:durableId="146283019">
    <w:abstractNumId w:val="4"/>
  </w:num>
  <w:num w:numId="3" w16cid:durableId="228926832">
    <w:abstractNumId w:val="6"/>
  </w:num>
  <w:num w:numId="4" w16cid:durableId="368409456">
    <w:abstractNumId w:val="5"/>
  </w:num>
  <w:num w:numId="5" w16cid:durableId="127087809">
    <w:abstractNumId w:val="7"/>
  </w:num>
  <w:num w:numId="6" w16cid:durableId="1599633586">
    <w:abstractNumId w:val="1"/>
  </w:num>
  <w:num w:numId="7" w16cid:durableId="1310593269">
    <w:abstractNumId w:val="3"/>
  </w:num>
  <w:num w:numId="8" w16cid:durableId="367608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87"/>
    <w:rsid w:val="00075FEA"/>
    <w:rsid w:val="00093872"/>
    <w:rsid w:val="00130C05"/>
    <w:rsid w:val="001C4CAA"/>
    <w:rsid w:val="001E2287"/>
    <w:rsid w:val="00202EDB"/>
    <w:rsid w:val="00210C2F"/>
    <w:rsid w:val="00250760"/>
    <w:rsid w:val="002A32A4"/>
    <w:rsid w:val="002A709A"/>
    <w:rsid w:val="002A7D4B"/>
    <w:rsid w:val="002C1383"/>
    <w:rsid w:val="002D1D1D"/>
    <w:rsid w:val="0031022A"/>
    <w:rsid w:val="00311AFD"/>
    <w:rsid w:val="0034393B"/>
    <w:rsid w:val="00345C70"/>
    <w:rsid w:val="003474F0"/>
    <w:rsid w:val="0035273E"/>
    <w:rsid w:val="00381D27"/>
    <w:rsid w:val="0039090A"/>
    <w:rsid w:val="003A2C5E"/>
    <w:rsid w:val="003A573E"/>
    <w:rsid w:val="003B6045"/>
    <w:rsid w:val="003D142E"/>
    <w:rsid w:val="003D7B5F"/>
    <w:rsid w:val="003E39D9"/>
    <w:rsid w:val="0041689D"/>
    <w:rsid w:val="004A5457"/>
    <w:rsid w:val="004A5CE9"/>
    <w:rsid w:val="004B2A59"/>
    <w:rsid w:val="004B3EA1"/>
    <w:rsid w:val="004C4A4E"/>
    <w:rsid w:val="004D7895"/>
    <w:rsid w:val="004F22A4"/>
    <w:rsid w:val="00514EED"/>
    <w:rsid w:val="005600E5"/>
    <w:rsid w:val="005A0B4C"/>
    <w:rsid w:val="005A1F0D"/>
    <w:rsid w:val="005B3DA4"/>
    <w:rsid w:val="005F1B43"/>
    <w:rsid w:val="00606AC5"/>
    <w:rsid w:val="006366D4"/>
    <w:rsid w:val="0065284C"/>
    <w:rsid w:val="0066060D"/>
    <w:rsid w:val="006664E8"/>
    <w:rsid w:val="006716D0"/>
    <w:rsid w:val="00690D08"/>
    <w:rsid w:val="006A1755"/>
    <w:rsid w:val="00720EB6"/>
    <w:rsid w:val="007534DB"/>
    <w:rsid w:val="007A007A"/>
    <w:rsid w:val="007A7855"/>
    <w:rsid w:val="007F07F9"/>
    <w:rsid w:val="007F5FDC"/>
    <w:rsid w:val="00801705"/>
    <w:rsid w:val="0085591E"/>
    <w:rsid w:val="00884006"/>
    <w:rsid w:val="008848A9"/>
    <w:rsid w:val="00891E19"/>
    <w:rsid w:val="008B3346"/>
    <w:rsid w:val="009126AF"/>
    <w:rsid w:val="00931AC0"/>
    <w:rsid w:val="009402B9"/>
    <w:rsid w:val="009806E2"/>
    <w:rsid w:val="00A62B46"/>
    <w:rsid w:val="00A62B96"/>
    <w:rsid w:val="00A87C49"/>
    <w:rsid w:val="00A96395"/>
    <w:rsid w:val="00AF4077"/>
    <w:rsid w:val="00B2456D"/>
    <w:rsid w:val="00B92C7C"/>
    <w:rsid w:val="00B938C7"/>
    <w:rsid w:val="00BD3359"/>
    <w:rsid w:val="00C17C34"/>
    <w:rsid w:val="00C35987"/>
    <w:rsid w:val="00C64ACC"/>
    <w:rsid w:val="00C967A8"/>
    <w:rsid w:val="00CA3543"/>
    <w:rsid w:val="00CA37F6"/>
    <w:rsid w:val="00CB5434"/>
    <w:rsid w:val="00CC21AA"/>
    <w:rsid w:val="00CD4AD6"/>
    <w:rsid w:val="00CF2990"/>
    <w:rsid w:val="00D44308"/>
    <w:rsid w:val="00D61F3D"/>
    <w:rsid w:val="00D9600F"/>
    <w:rsid w:val="00DC0C1C"/>
    <w:rsid w:val="00E02D9D"/>
    <w:rsid w:val="00E064BC"/>
    <w:rsid w:val="00E07676"/>
    <w:rsid w:val="00E31952"/>
    <w:rsid w:val="00E46A29"/>
    <w:rsid w:val="00E62A5F"/>
    <w:rsid w:val="00ED045F"/>
    <w:rsid w:val="00F02A76"/>
    <w:rsid w:val="00F0521E"/>
    <w:rsid w:val="00F453D6"/>
    <w:rsid w:val="00FC1CB0"/>
    <w:rsid w:val="00FE1193"/>
    <w:rsid w:val="00FE3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B1224"/>
  <w15:docId w15:val="{8C621FBB-65CA-4D5E-9CE6-427ED71D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2A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4F22A4"/>
    <w:pPr>
      <w:ind w:left="240" w:hangingChars="100" w:hanging="240"/>
    </w:pPr>
    <w:rPr>
      <w:sz w:val="24"/>
    </w:rPr>
  </w:style>
  <w:style w:type="paragraph" w:styleId="a4">
    <w:name w:val="header"/>
    <w:basedOn w:val="a"/>
    <w:link w:val="a5"/>
    <w:uiPriority w:val="99"/>
    <w:unhideWhenUsed/>
    <w:rsid w:val="001E2287"/>
    <w:pPr>
      <w:tabs>
        <w:tab w:val="center" w:pos="4252"/>
        <w:tab w:val="right" w:pos="8504"/>
      </w:tabs>
      <w:snapToGrid w:val="0"/>
    </w:pPr>
  </w:style>
  <w:style w:type="character" w:customStyle="1" w:styleId="a5">
    <w:name w:val="ヘッダー (文字)"/>
    <w:basedOn w:val="a0"/>
    <w:link w:val="a4"/>
    <w:uiPriority w:val="99"/>
    <w:rsid w:val="001E2287"/>
    <w:rPr>
      <w:kern w:val="2"/>
      <w:sz w:val="22"/>
      <w:szCs w:val="22"/>
    </w:rPr>
  </w:style>
  <w:style w:type="paragraph" w:styleId="a6">
    <w:name w:val="footer"/>
    <w:basedOn w:val="a"/>
    <w:link w:val="a7"/>
    <w:uiPriority w:val="99"/>
    <w:unhideWhenUsed/>
    <w:rsid w:val="001E2287"/>
    <w:pPr>
      <w:tabs>
        <w:tab w:val="center" w:pos="4252"/>
        <w:tab w:val="right" w:pos="8504"/>
      </w:tabs>
      <w:snapToGrid w:val="0"/>
    </w:pPr>
  </w:style>
  <w:style w:type="character" w:customStyle="1" w:styleId="a7">
    <w:name w:val="フッター (文字)"/>
    <w:basedOn w:val="a0"/>
    <w:link w:val="a6"/>
    <w:uiPriority w:val="99"/>
    <w:rsid w:val="001E2287"/>
    <w:rPr>
      <w:kern w:val="2"/>
      <w:sz w:val="22"/>
      <w:szCs w:val="22"/>
    </w:rPr>
  </w:style>
  <w:style w:type="character" w:styleId="a8">
    <w:name w:val="annotation reference"/>
    <w:basedOn w:val="a0"/>
    <w:uiPriority w:val="99"/>
    <w:semiHidden/>
    <w:unhideWhenUsed/>
    <w:rsid w:val="00130C05"/>
    <w:rPr>
      <w:sz w:val="18"/>
      <w:szCs w:val="18"/>
    </w:rPr>
  </w:style>
  <w:style w:type="paragraph" w:styleId="a9">
    <w:name w:val="annotation text"/>
    <w:basedOn w:val="a"/>
    <w:link w:val="aa"/>
    <w:uiPriority w:val="99"/>
    <w:semiHidden/>
    <w:unhideWhenUsed/>
    <w:rsid w:val="00130C05"/>
    <w:pPr>
      <w:jc w:val="left"/>
    </w:pPr>
  </w:style>
  <w:style w:type="character" w:customStyle="1" w:styleId="aa">
    <w:name w:val="コメント文字列 (文字)"/>
    <w:basedOn w:val="a0"/>
    <w:link w:val="a9"/>
    <w:uiPriority w:val="99"/>
    <w:semiHidden/>
    <w:rsid w:val="00130C05"/>
    <w:rPr>
      <w:kern w:val="2"/>
      <w:sz w:val="22"/>
      <w:szCs w:val="22"/>
    </w:rPr>
  </w:style>
  <w:style w:type="paragraph" w:styleId="ab">
    <w:name w:val="annotation subject"/>
    <w:basedOn w:val="a9"/>
    <w:next w:val="a9"/>
    <w:link w:val="ac"/>
    <w:uiPriority w:val="99"/>
    <w:semiHidden/>
    <w:unhideWhenUsed/>
    <w:rsid w:val="00130C05"/>
    <w:rPr>
      <w:b/>
      <w:bCs/>
    </w:rPr>
  </w:style>
  <w:style w:type="character" w:customStyle="1" w:styleId="ac">
    <w:name w:val="コメント内容 (文字)"/>
    <w:basedOn w:val="aa"/>
    <w:link w:val="ab"/>
    <w:uiPriority w:val="99"/>
    <w:semiHidden/>
    <w:rsid w:val="00130C05"/>
    <w:rPr>
      <w:b/>
      <w:bCs/>
      <w:kern w:val="2"/>
      <w:sz w:val="22"/>
      <w:szCs w:val="22"/>
    </w:rPr>
  </w:style>
  <w:style w:type="paragraph" w:styleId="Web">
    <w:name w:val="Normal (Web)"/>
    <w:basedOn w:val="a"/>
    <w:uiPriority w:val="99"/>
    <w:semiHidden/>
    <w:unhideWhenUsed/>
    <w:rsid w:val="00C17C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5600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4789</Words>
  <Characters>668</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運　営　規　定</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山本事務所</dc:creator>
  <cp:keywords/>
  <dc:description/>
  <cp:lastModifiedBy>勇翔 久保木</cp:lastModifiedBy>
  <cp:revision>16</cp:revision>
  <cp:lastPrinted>2024-07-17T12:00:00Z</cp:lastPrinted>
  <dcterms:created xsi:type="dcterms:W3CDTF">2024-07-17T05:36:00Z</dcterms:created>
  <dcterms:modified xsi:type="dcterms:W3CDTF">2025-10-05T06:35:00Z</dcterms:modified>
</cp:coreProperties>
</file>